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3344B3">
        <w:rPr>
          <w:rFonts w:ascii="Arial" w:hAnsi="Arial" w:cs="Arial"/>
          <w:b/>
          <w:sz w:val="28"/>
          <w:szCs w:val="28"/>
          <w:u w:val="single"/>
        </w:rPr>
        <w:t>27</w:t>
      </w:r>
      <w:r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250E69">
        <w:rPr>
          <w:rFonts w:ascii="Arial" w:hAnsi="Arial" w:cs="Arial"/>
          <w:b/>
          <w:sz w:val="28"/>
          <w:szCs w:val="28"/>
          <w:u w:val="single"/>
        </w:rPr>
        <w:t>JU</w:t>
      </w:r>
      <w:r w:rsidR="00F67A7A">
        <w:rPr>
          <w:rFonts w:ascii="Arial" w:hAnsi="Arial" w:cs="Arial"/>
          <w:b/>
          <w:sz w:val="28"/>
          <w:szCs w:val="28"/>
          <w:u w:val="single"/>
        </w:rPr>
        <w:t>L</w:t>
      </w:r>
      <w:r w:rsidR="00250E69">
        <w:rPr>
          <w:rFonts w:ascii="Arial" w:hAnsi="Arial" w:cs="Arial"/>
          <w:b/>
          <w:sz w:val="28"/>
          <w:szCs w:val="28"/>
          <w:u w:val="single"/>
        </w:rPr>
        <w:t>HO</w:t>
      </w:r>
      <w:r>
        <w:rPr>
          <w:rFonts w:ascii="Arial" w:hAnsi="Arial" w:cs="Arial"/>
          <w:b/>
          <w:sz w:val="28"/>
          <w:szCs w:val="28"/>
          <w:u w:val="single"/>
        </w:rPr>
        <w:t xml:space="preserve">  de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34223C">
        <w:rPr>
          <w:rFonts w:ascii="Arial" w:hAnsi="Arial" w:cs="Arial"/>
        </w:rPr>
        <w:t>2</w:t>
      </w:r>
      <w:r w:rsidR="003344B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F67A7A">
        <w:rPr>
          <w:rFonts w:ascii="Arial" w:hAnsi="Arial" w:cs="Arial"/>
        </w:rPr>
        <w:t>jul</w:t>
      </w:r>
      <w:r w:rsidR="00250E69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Pr="00D4720B">
        <w:rPr>
          <w:rFonts w:ascii="Arial" w:hAnsi="Arial" w:cs="Arial"/>
        </w:rPr>
        <w:t xml:space="preserve"> da Câmara de Flor Da Serra Do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B637F7" w:rsidRDefault="00B637F7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Entrada do Projeto de Lei n.º 838/2022</w:t>
      </w:r>
      <w:r w:rsidR="00555148">
        <w:rPr>
          <w:rFonts w:ascii="Arial" w:hAnsi="Arial" w:cs="Arial"/>
          <w:b/>
        </w:rPr>
        <w:t xml:space="preserve"> e n.º 842/2022</w:t>
      </w:r>
    </w:p>
    <w:p w:rsidR="00163532" w:rsidRDefault="003344B3" w:rsidP="00595351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terceira</w:t>
      </w:r>
      <w:proofErr w:type="gramEnd"/>
      <w:r w:rsidR="00ED2614">
        <w:rPr>
          <w:rFonts w:ascii="Arial" w:hAnsi="Arial" w:cs="Arial"/>
          <w:b/>
        </w:rPr>
        <w:t xml:space="preserve"> votação</w:t>
      </w:r>
      <w:r w:rsidR="00163532">
        <w:rPr>
          <w:rFonts w:ascii="Arial" w:hAnsi="Arial" w:cs="Arial"/>
          <w:b/>
        </w:rPr>
        <w:t xml:space="preserve"> do Projeto de Resolução n.º 004/2022</w:t>
      </w:r>
    </w:p>
    <w:p w:rsidR="003264EB" w:rsidRDefault="003264EB" w:rsidP="00595351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indicação</w:t>
      </w:r>
      <w:proofErr w:type="gramEnd"/>
      <w:r>
        <w:rPr>
          <w:rFonts w:ascii="Arial" w:hAnsi="Arial" w:cs="Arial"/>
          <w:b/>
        </w:rPr>
        <w:t xml:space="preserve"> n.º 008/2022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34223C" w:rsidRDefault="0034223C" w:rsidP="0034223C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163532" w:rsidRDefault="00163532" w:rsidP="0016353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B637F7" w:rsidRDefault="00B637F7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Peço para fazer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leitura do Projeto de Lei n.º 838/2022 que dispõe sobre as Diretrizes Orçamentárias para o exercício de 2023 e dá outras providências</w:t>
      </w:r>
    </w:p>
    <w:p w:rsidR="003E71B8" w:rsidRDefault="003E71B8" w:rsidP="003E71B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555148" w:rsidRDefault="00555148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Peço para </w:t>
      </w:r>
      <w:r w:rsidR="003E71B8">
        <w:rPr>
          <w:rFonts w:ascii="Arial" w:hAnsi="Arial" w:cs="Arial"/>
        </w:rPr>
        <w:t xml:space="preserve">fazer a leitura do Projeto de Lei n.º 842/2022 autoriza o poder executivo municipal a realizar contratação de servidores temporários para os cargos que especifica e, dá outras </w:t>
      </w:r>
      <w:proofErr w:type="gramStart"/>
      <w:r w:rsidR="003E71B8">
        <w:rPr>
          <w:rFonts w:ascii="Arial" w:hAnsi="Arial" w:cs="Arial"/>
        </w:rPr>
        <w:t>providências</w:t>
      </w:r>
      <w:proofErr w:type="gramEnd"/>
    </w:p>
    <w:p w:rsidR="00B637F7" w:rsidRDefault="00B637F7" w:rsidP="00B637F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163532" w:rsidRDefault="00ED2614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Coloco em </w:t>
      </w:r>
      <w:r w:rsidR="003344B3">
        <w:rPr>
          <w:rFonts w:ascii="Arial" w:hAnsi="Arial" w:cs="Arial"/>
        </w:rPr>
        <w:t>terceira</w:t>
      </w:r>
      <w:r w:rsidR="00342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votação </w:t>
      </w:r>
      <w:r w:rsidR="00163532">
        <w:rPr>
          <w:rFonts w:ascii="Arial" w:hAnsi="Arial" w:cs="Arial"/>
        </w:rPr>
        <w:t>o Projeto de Resolução n.º 004/2022 que autoriza abertura de crédito adicional suplementar no valor de RS 55.000,00</w:t>
      </w:r>
    </w:p>
    <w:p w:rsidR="003264EB" w:rsidRDefault="003264EB" w:rsidP="003264E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bookmarkStart w:id="0" w:name="_GoBack"/>
      <w:bookmarkEnd w:id="0"/>
    </w:p>
    <w:p w:rsidR="003264EB" w:rsidRDefault="003264EB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n.º 008/2022 - Claudia</w:t>
      </w: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A279BD" w:rsidP="00C42DE4">
      <w:pPr>
        <w:numPr>
          <w:ilvl w:val="0"/>
          <w:numId w:val="2"/>
        </w:numPr>
      </w:pPr>
      <w:r w:rsidRPr="00C42DE4">
        <w:rPr>
          <w:rFonts w:ascii="Arial" w:hAnsi="Arial" w:cs="Arial"/>
          <w:b/>
        </w:rPr>
        <w:t xml:space="preserve">Convoca os vereadores para a próxima sessão ordinária dia </w:t>
      </w:r>
      <w:r w:rsidR="003344B3">
        <w:rPr>
          <w:rFonts w:ascii="Arial" w:hAnsi="Arial" w:cs="Arial"/>
          <w:b/>
        </w:rPr>
        <w:t>03</w:t>
      </w:r>
      <w:r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3344B3">
        <w:rPr>
          <w:rFonts w:ascii="Arial" w:hAnsi="Arial" w:cs="Arial"/>
          <w:b/>
        </w:rPr>
        <w:t>agosto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 w:rsidRPr="00C42DE4">
        <w:rPr>
          <w:rFonts w:ascii="Arial" w:hAnsi="Arial" w:cs="Arial"/>
          <w:b/>
        </w:rPr>
        <w:t xml:space="preserve"> </w:t>
      </w:r>
      <w:proofErr w:type="gramEnd"/>
      <w:r w:rsidRPr="00C42DE4">
        <w:rPr>
          <w:rFonts w:ascii="Arial" w:hAnsi="Arial" w:cs="Arial"/>
          <w:b/>
        </w:rPr>
        <w:t>de 2022 as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72EE8D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163532"/>
    <w:rsid w:val="00180494"/>
    <w:rsid w:val="001A5647"/>
    <w:rsid w:val="001C04AE"/>
    <w:rsid w:val="001E4D20"/>
    <w:rsid w:val="00207490"/>
    <w:rsid w:val="00250E69"/>
    <w:rsid w:val="002551C4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71B8"/>
    <w:rsid w:val="00421D4B"/>
    <w:rsid w:val="00454DD3"/>
    <w:rsid w:val="005345DA"/>
    <w:rsid w:val="00551862"/>
    <w:rsid w:val="00555148"/>
    <w:rsid w:val="00595351"/>
    <w:rsid w:val="006C2BF3"/>
    <w:rsid w:val="00825943"/>
    <w:rsid w:val="00861CEE"/>
    <w:rsid w:val="0095165F"/>
    <w:rsid w:val="009D0861"/>
    <w:rsid w:val="009F54CC"/>
    <w:rsid w:val="00A279BD"/>
    <w:rsid w:val="00A66215"/>
    <w:rsid w:val="00AB5B4A"/>
    <w:rsid w:val="00B637F7"/>
    <w:rsid w:val="00C42DE4"/>
    <w:rsid w:val="00C64CE3"/>
    <w:rsid w:val="00CE7037"/>
    <w:rsid w:val="00D05EA3"/>
    <w:rsid w:val="00E13515"/>
    <w:rsid w:val="00E142B8"/>
    <w:rsid w:val="00E73EB4"/>
    <w:rsid w:val="00ED2614"/>
    <w:rsid w:val="00EE459E"/>
    <w:rsid w:val="00F6045A"/>
    <w:rsid w:val="00F67A7A"/>
    <w:rsid w:val="00F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40</cp:revision>
  <cp:lastPrinted>2022-07-27T20:46:00Z</cp:lastPrinted>
  <dcterms:created xsi:type="dcterms:W3CDTF">2022-04-13T16:42:00Z</dcterms:created>
  <dcterms:modified xsi:type="dcterms:W3CDTF">2022-07-27T20:46:00Z</dcterms:modified>
</cp:coreProperties>
</file>