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E05137">
        <w:rPr>
          <w:sz w:val="28"/>
          <w:szCs w:val="28"/>
        </w:rPr>
        <w:t xml:space="preserve"> 18</w:t>
      </w:r>
      <w:r w:rsidR="00812607">
        <w:rPr>
          <w:sz w:val="28"/>
          <w:szCs w:val="28"/>
        </w:rPr>
        <w:t xml:space="preserve"> de março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E05137">
        <w:rPr>
          <w:sz w:val="28"/>
          <w:szCs w:val="28"/>
        </w:rPr>
        <w:t xml:space="preserve"> </w:t>
      </w:r>
      <w:proofErr w:type="gramStart"/>
      <w:r w:rsidR="00E05137">
        <w:rPr>
          <w:sz w:val="28"/>
          <w:szCs w:val="28"/>
        </w:rPr>
        <w:t>16</w:t>
      </w:r>
      <w:r w:rsidR="00812607">
        <w:rPr>
          <w:sz w:val="28"/>
          <w:szCs w:val="28"/>
        </w:rPr>
        <w:t>:30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E05137" w:rsidRPr="00E05137" w:rsidRDefault="00E05137" w:rsidP="00E05137">
      <w:pPr>
        <w:jc w:val="both"/>
        <w:rPr>
          <w:rFonts w:ascii="Cambria" w:hAnsi="Cambria"/>
          <w:i/>
          <w:sz w:val="28"/>
          <w:szCs w:val="28"/>
        </w:rPr>
      </w:pPr>
      <w:r w:rsidRPr="00E05137">
        <w:rPr>
          <w:b/>
          <w:bCs/>
          <w:sz w:val="28"/>
          <w:szCs w:val="28"/>
        </w:rPr>
        <w:t>PROJETO DE RESOLUÇÃO Nº 02</w:t>
      </w:r>
      <w:r w:rsidR="003E0E65" w:rsidRPr="00E05137">
        <w:rPr>
          <w:b/>
          <w:bCs/>
          <w:sz w:val="28"/>
          <w:szCs w:val="28"/>
        </w:rPr>
        <w:t>/2025, súmula:</w:t>
      </w:r>
      <w:r w:rsidR="003E0E65" w:rsidRPr="00E05137">
        <w:rPr>
          <w:sz w:val="28"/>
          <w:szCs w:val="28"/>
        </w:rPr>
        <w:t xml:space="preserve"> </w:t>
      </w:r>
      <w:r w:rsidRPr="00E05137">
        <w:rPr>
          <w:i/>
          <w:sz w:val="28"/>
          <w:szCs w:val="28"/>
        </w:rPr>
        <w:t>“Dispõe sobre a dispensa de licitação, na forma eletrônica, de que trata a Lei nº 14,133, de 1º de abril de 2021, e institui o Sistema de Dispensa Eletrônica, no âmbito do Poder Legislativo do Município de Flor da Serra do Sul – PR e dá outras providências</w:t>
      </w:r>
      <w:proofErr w:type="gramStart"/>
      <w:r w:rsidRPr="00E05137">
        <w:rPr>
          <w:i/>
          <w:sz w:val="28"/>
          <w:szCs w:val="28"/>
        </w:rPr>
        <w:t>.</w:t>
      </w:r>
      <w:r w:rsidRPr="00E05137">
        <w:rPr>
          <w:rFonts w:ascii="Cambria" w:hAnsi="Cambria"/>
          <w:i/>
          <w:sz w:val="28"/>
          <w:szCs w:val="28"/>
        </w:rPr>
        <w:t>.</w:t>
      </w:r>
      <w:proofErr w:type="gramEnd"/>
      <w:r w:rsidRPr="00E05137">
        <w:rPr>
          <w:rFonts w:ascii="Cambria" w:hAnsi="Cambria"/>
          <w:i/>
          <w:sz w:val="28"/>
          <w:szCs w:val="28"/>
        </w:rPr>
        <w:t>”</w:t>
      </w:r>
    </w:p>
    <w:p w:rsidR="003E0E65" w:rsidRPr="003E0E65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  <w:bookmarkStart w:id="0" w:name="_GoBack"/>
      <w:bookmarkEnd w:id="0"/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5351B6"/>
    <w:rsid w:val="0065169C"/>
    <w:rsid w:val="006C750E"/>
    <w:rsid w:val="007459BD"/>
    <w:rsid w:val="00812607"/>
    <w:rsid w:val="008A500C"/>
    <w:rsid w:val="009B6E1D"/>
    <w:rsid w:val="009E553E"/>
    <w:rsid w:val="00C1466C"/>
    <w:rsid w:val="00E05137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2025-06-03T20:55:00Z</dcterms:created>
  <dcterms:modified xsi:type="dcterms:W3CDTF">2025-06-03T20:56:00Z</dcterms:modified>
</cp:coreProperties>
</file>