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97" w:rsidRDefault="00CA7697" w:rsidP="00CA76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FINANÇAS E ORÇAMENTO </w:t>
      </w:r>
    </w:p>
    <w:p w:rsidR="00CA7697" w:rsidRDefault="00CA7697" w:rsidP="00CA7697">
      <w:pPr>
        <w:rPr>
          <w:sz w:val="28"/>
          <w:szCs w:val="28"/>
        </w:rPr>
      </w:pPr>
    </w:p>
    <w:p w:rsidR="00CA7697" w:rsidRDefault="00CA7697" w:rsidP="00CA7697">
      <w:pPr>
        <w:rPr>
          <w:sz w:val="28"/>
          <w:szCs w:val="28"/>
        </w:rPr>
      </w:pPr>
    </w:p>
    <w:p w:rsidR="00CA7697" w:rsidRDefault="00CA7697" w:rsidP="00CA7697">
      <w:pPr>
        <w:rPr>
          <w:sz w:val="28"/>
          <w:szCs w:val="28"/>
        </w:rPr>
      </w:pPr>
      <w:r>
        <w:rPr>
          <w:sz w:val="28"/>
          <w:szCs w:val="28"/>
        </w:rPr>
        <w:t xml:space="preserve">Data da </w:t>
      </w:r>
      <w:proofErr w:type="gramStart"/>
      <w:r>
        <w:rPr>
          <w:sz w:val="28"/>
          <w:szCs w:val="28"/>
        </w:rPr>
        <w:t>reunião:</w:t>
      </w:r>
      <w:proofErr w:type="gramEnd"/>
      <w:r>
        <w:rPr>
          <w:sz w:val="28"/>
          <w:szCs w:val="28"/>
        </w:rPr>
        <w:t>18 de março</w:t>
      </w:r>
      <w:r>
        <w:rPr>
          <w:sz w:val="28"/>
          <w:szCs w:val="28"/>
        </w:rPr>
        <w:t xml:space="preserve"> de 2025</w:t>
      </w:r>
    </w:p>
    <w:p w:rsidR="00CA7697" w:rsidRDefault="00CA7697" w:rsidP="00CA7697">
      <w:pPr>
        <w:rPr>
          <w:sz w:val="28"/>
          <w:szCs w:val="28"/>
        </w:rPr>
      </w:pPr>
      <w:r>
        <w:rPr>
          <w:sz w:val="28"/>
          <w:szCs w:val="28"/>
        </w:rPr>
        <w:t xml:space="preserve">Horário: </w:t>
      </w:r>
      <w:proofErr w:type="gramStart"/>
      <w:r>
        <w:rPr>
          <w:sz w:val="28"/>
          <w:szCs w:val="28"/>
        </w:rPr>
        <w:t>16:00</w:t>
      </w:r>
      <w:proofErr w:type="gramEnd"/>
    </w:p>
    <w:p w:rsidR="00CA7697" w:rsidRDefault="00CA7697" w:rsidP="00CA7697">
      <w:pPr>
        <w:rPr>
          <w:sz w:val="28"/>
          <w:szCs w:val="28"/>
        </w:rPr>
      </w:pPr>
    </w:p>
    <w:p w:rsidR="00CA7697" w:rsidRDefault="00CA7697" w:rsidP="00CA7697">
      <w:pPr>
        <w:rPr>
          <w:sz w:val="28"/>
          <w:szCs w:val="28"/>
        </w:rPr>
      </w:pPr>
    </w:p>
    <w:p w:rsidR="00CA7697" w:rsidRDefault="00CA7697" w:rsidP="00CA7697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CA7697" w:rsidRDefault="00CA7697" w:rsidP="00CA7697">
      <w:pPr>
        <w:rPr>
          <w:sz w:val="28"/>
          <w:szCs w:val="28"/>
        </w:rPr>
      </w:pPr>
    </w:p>
    <w:p w:rsidR="00CA7697" w:rsidRPr="00CA7697" w:rsidRDefault="00CA7697" w:rsidP="00CA7697">
      <w:pPr>
        <w:jc w:val="both"/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</w:pPr>
      <w:r>
        <w:rPr>
          <w:b/>
          <w:bCs/>
          <w:sz w:val="36"/>
          <w:szCs w:val="36"/>
        </w:rPr>
        <w:t xml:space="preserve">PROJETO DE LEI Nº </w:t>
      </w:r>
      <w:r>
        <w:rPr>
          <w:b/>
          <w:bCs/>
          <w:sz w:val="36"/>
          <w:szCs w:val="36"/>
        </w:rPr>
        <w:t>952</w:t>
      </w:r>
      <w:r w:rsidRPr="003A25D3">
        <w:rPr>
          <w:b/>
          <w:bCs/>
          <w:sz w:val="36"/>
          <w:szCs w:val="36"/>
        </w:rPr>
        <w:t>/ 202</w:t>
      </w:r>
      <w:r>
        <w:rPr>
          <w:b/>
          <w:bCs/>
          <w:sz w:val="36"/>
          <w:szCs w:val="36"/>
        </w:rPr>
        <w:t xml:space="preserve">5, súmula: </w:t>
      </w:r>
      <w:r w:rsidRPr="00CA7697">
        <w:rPr>
          <w:rFonts w:ascii="Calibri" w:eastAsia="Calibri" w:hAnsi="Calibri" w:cs="Times New Roman"/>
          <w:kern w:val="0"/>
          <w14:ligatures w14:val="none"/>
        </w:rPr>
        <w:t>“C</w:t>
      </w:r>
      <w:r w:rsidRPr="00CA7697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 xml:space="preserve">oncede reposição salarial </w:t>
      </w:r>
      <w:proofErr w:type="gramStart"/>
      <w:r w:rsidRPr="00CA7697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>ao servidores</w:t>
      </w:r>
      <w:proofErr w:type="gramEnd"/>
      <w:r w:rsidRPr="00CA7697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 xml:space="preserve"> municipais ativos, inativos, pensionistas, conselheiros tutelares e professores de Flor da Serra do Sul/Paraná”.</w:t>
      </w:r>
    </w:p>
    <w:p w:rsidR="00CA7697" w:rsidRPr="00FA1C03" w:rsidRDefault="00CA7697" w:rsidP="00CA7697">
      <w:pPr>
        <w:jc w:val="both"/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</w:pPr>
    </w:p>
    <w:p w:rsidR="007E7F22" w:rsidRDefault="00CA7697">
      <w:pPr>
        <w:rPr>
          <w:rFonts w:ascii="Cambria" w:eastAsia="Calibri" w:hAnsi="Cambria" w:cs="Times New Roman"/>
          <w:i/>
          <w:sz w:val="24"/>
          <w:szCs w:val="24"/>
        </w:rPr>
      </w:pPr>
      <w:r>
        <w:rPr>
          <w:b/>
          <w:bCs/>
          <w:sz w:val="36"/>
          <w:szCs w:val="36"/>
        </w:rPr>
        <w:t>PROJETO DE RESOLUÇÃO</w:t>
      </w:r>
      <w:r>
        <w:rPr>
          <w:b/>
          <w:bCs/>
          <w:sz w:val="36"/>
          <w:szCs w:val="36"/>
        </w:rPr>
        <w:t xml:space="preserve"> Nº </w:t>
      </w:r>
      <w:r>
        <w:rPr>
          <w:b/>
          <w:bCs/>
          <w:sz w:val="36"/>
          <w:szCs w:val="36"/>
        </w:rPr>
        <w:t>03</w:t>
      </w:r>
      <w:r w:rsidRPr="003A25D3">
        <w:rPr>
          <w:b/>
          <w:bCs/>
          <w:sz w:val="36"/>
          <w:szCs w:val="36"/>
        </w:rPr>
        <w:t>/ 202</w:t>
      </w:r>
      <w:r>
        <w:rPr>
          <w:b/>
          <w:bCs/>
          <w:sz w:val="36"/>
          <w:szCs w:val="36"/>
        </w:rPr>
        <w:t>5, súmula:</w:t>
      </w:r>
      <w:r w:rsidRPr="00CA7697">
        <w:rPr>
          <w:rFonts w:ascii="Calibri" w:eastAsia="Calibri" w:hAnsi="Calibri" w:cs="Times New Roman"/>
        </w:rPr>
        <w:t xml:space="preserve"> </w:t>
      </w:r>
      <w:r w:rsidRPr="00CA7697">
        <w:rPr>
          <w:rFonts w:ascii="Calibri" w:eastAsia="Calibri" w:hAnsi="Calibri" w:cs="Times New Roman"/>
        </w:rPr>
        <w:t>“</w:t>
      </w:r>
      <w:r w:rsidRPr="00CA7697">
        <w:rPr>
          <w:rFonts w:ascii="Cambria" w:eastAsia="Calibri" w:hAnsi="Cambria" w:cs="Times New Roman"/>
          <w:i/>
          <w:sz w:val="24"/>
          <w:szCs w:val="24"/>
        </w:rPr>
        <w:t>Concede Reposição Salarial aos Servidores Públicos do Legislativo de Flor da Serra do Sul/PR”.</w:t>
      </w:r>
    </w:p>
    <w:p w:rsidR="00CA7697" w:rsidRDefault="00CA7697" w:rsidP="00CA7697">
      <w:pPr>
        <w:jc w:val="both"/>
        <w:rPr>
          <w:b/>
          <w:bCs/>
          <w:sz w:val="36"/>
          <w:szCs w:val="36"/>
        </w:rPr>
      </w:pPr>
      <w:bookmarkStart w:id="0" w:name="_GoBack"/>
      <w:bookmarkEnd w:id="0"/>
    </w:p>
    <w:sectPr w:rsidR="00CA7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97"/>
    <w:rsid w:val="007E7F22"/>
    <w:rsid w:val="00C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97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97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</dc:creator>
  <cp:lastModifiedBy>Douglas</cp:lastModifiedBy>
  <cp:revision>1</cp:revision>
  <dcterms:created xsi:type="dcterms:W3CDTF">2025-06-13T19:20:00Z</dcterms:created>
  <dcterms:modified xsi:type="dcterms:W3CDTF">2025-06-13T19:26:00Z</dcterms:modified>
</cp:coreProperties>
</file>