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97" w:rsidRDefault="00CA7697" w:rsidP="00227F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</w:t>
      </w:r>
      <w:r w:rsidR="00BE463B">
        <w:rPr>
          <w:b/>
          <w:bCs/>
          <w:sz w:val="28"/>
          <w:szCs w:val="28"/>
        </w:rPr>
        <w:t>DE EDUCAÇÃO, SAÚDE E ASSISTÊNCIA SOCIAL</w:t>
      </w:r>
      <w:r w:rsidR="00227FDA">
        <w:rPr>
          <w:b/>
          <w:bCs/>
          <w:sz w:val="28"/>
          <w:szCs w:val="28"/>
        </w:rPr>
        <w:t>.</w:t>
      </w:r>
    </w:p>
    <w:p w:rsidR="00CA7697" w:rsidRDefault="00CA7697" w:rsidP="00CA7697">
      <w:pPr>
        <w:rPr>
          <w:sz w:val="28"/>
          <w:szCs w:val="28"/>
        </w:rPr>
      </w:pPr>
    </w:p>
    <w:p w:rsidR="00CA7697" w:rsidRPr="00227FDA" w:rsidRDefault="00CA7697" w:rsidP="00CA7697">
      <w:pPr>
        <w:rPr>
          <w:rFonts w:ascii="Arial" w:hAnsi="Arial" w:cs="Arial"/>
          <w:sz w:val="24"/>
          <w:szCs w:val="24"/>
        </w:rPr>
      </w:pPr>
    </w:p>
    <w:p w:rsidR="00CA7697" w:rsidRPr="00227FDA" w:rsidRDefault="00227FDA" w:rsidP="00CA7697">
      <w:pPr>
        <w:rPr>
          <w:rFonts w:ascii="Arial" w:hAnsi="Arial" w:cs="Arial"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>Data da reunião:</w:t>
      </w:r>
      <w:r w:rsidRPr="00227FDA">
        <w:rPr>
          <w:rFonts w:ascii="Arial" w:hAnsi="Arial" w:cs="Arial"/>
          <w:sz w:val="24"/>
          <w:szCs w:val="24"/>
        </w:rPr>
        <w:t xml:space="preserve"> 06</w:t>
      </w:r>
      <w:r w:rsidR="00CA7697" w:rsidRPr="00227FDA">
        <w:rPr>
          <w:rFonts w:ascii="Arial" w:hAnsi="Arial" w:cs="Arial"/>
          <w:sz w:val="24"/>
          <w:szCs w:val="24"/>
        </w:rPr>
        <w:t xml:space="preserve"> de março de 2025</w:t>
      </w:r>
      <w:r>
        <w:rPr>
          <w:rFonts w:ascii="Arial" w:hAnsi="Arial" w:cs="Arial"/>
          <w:sz w:val="24"/>
          <w:szCs w:val="24"/>
        </w:rPr>
        <w:t>.</w:t>
      </w:r>
    </w:p>
    <w:p w:rsidR="00CA7697" w:rsidRPr="00227FDA" w:rsidRDefault="00CA7697" w:rsidP="00CA7697">
      <w:pPr>
        <w:rPr>
          <w:rFonts w:ascii="Arial" w:hAnsi="Arial" w:cs="Arial"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>Horário:</w:t>
      </w:r>
      <w:r w:rsidRPr="00227F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7FDA">
        <w:rPr>
          <w:rFonts w:ascii="Arial" w:hAnsi="Arial" w:cs="Arial"/>
          <w:sz w:val="24"/>
          <w:szCs w:val="24"/>
        </w:rPr>
        <w:t>16:00</w:t>
      </w:r>
      <w:proofErr w:type="gramEnd"/>
      <w:r w:rsidR="00227FDA" w:rsidRPr="00227FDA">
        <w:rPr>
          <w:rFonts w:ascii="Arial" w:hAnsi="Arial" w:cs="Arial"/>
          <w:sz w:val="24"/>
          <w:szCs w:val="24"/>
        </w:rPr>
        <w:t xml:space="preserve"> h</w:t>
      </w:r>
    </w:p>
    <w:p w:rsidR="00CA7697" w:rsidRPr="00227FDA" w:rsidRDefault="00CA7697" w:rsidP="00CA7697">
      <w:pPr>
        <w:rPr>
          <w:rFonts w:ascii="Arial" w:hAnsi="Arial" w:cs="Arial"/>
          <w:sz w:val="24"/>
          <w:szCs w:val="24"/>
        </w:rPr>
      </w:pPr>
    </w:p>
    <w:p w:rsidR="00CA7697" w:rsidRPr="00227FDA" w:rsidRDefault="00CA7697" w:rsidP="00CA7697">
      <w:pPr>
        <w:rPr>
          <w:rFonts w:ascii="Arial" w:hAnsi="Arial" w:cs="Arial"/>
          <w:sz w:val="24"/>
          <w:szCs w:val="24"/>
        </w:rPr>
      </w:pPr>
    </w:p>
    <w:p w:rsidR="00CA7697" w:rsidRPr="00227FDA" w:rsidRDefault="00CA7697" w:rsidP="00227F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>Projetos discutidos:</w:t>
      </w:r>
    </w:p>
    <w:p w:rsidR="00CA7697" w:rsidRPr="00227FDA" w:rsidRDefault="00CA7697" w:rsidP="00227FDA">
      <w:pPr>
        <w:spacing w:line="360" w:lineRule="auto"/>
        <w:rPr>
          <w:rFonts w:ascii="Arial" w:hAnsi="Arial" w:cs="Arial"/>
          <w:sz w:val="24"/>
          <w:szCs w:val="24"/>
        </w:rPr>
      </w:pPr>
    </w:p>
    <w:p w:rsidR="00227FDA" w:rsidRPr="00227FDA" w:rsidRDefault="00227FDA" w:rsidP="00227F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>Projeto de Lei n.º 946/2025</w:t>
      </w:r>
      <w:r w:rsidRPr="00227FDA">
        <w:rPr>
          <w:rFonts w:ascii="Arial" w:hAnsi="Arial" w:cs="Arial"/>
          <w:b/>
          <w:sz w:val="24"/>
          <w:szCs w:val="24"/>
        </w:rPr>
        <w:t xml:space="preserve">. </w:t>
      </w:r>
    </w:p>
    <w:p w:rsidR="00227FDA" w:rsidRPr="00227FDA" w:rsidRDefault="00227FDA" w:rsidP="00227FD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27FDA">
        <w:rPr>
          <w:rFonts w:ascii="Arial" w:hAnsi="Arial" w:cs="Arial"/>
          <w:b/>
          <w:bCs/>
          <w:sz w:val="24"/>
          <w:szCs w:val="24"/>
        </w:rPr>
        <w:t>S</w:t>
      </w:r>
      <w:r w:rsidR="00CA7697" w:rsidRPr="00227FDA">
        <w:rPr>
          <w:rFonts w:ascii="Arial" w:hAnsi="Arial" w:cs="Arial"/>
          <w:b/>
          <w:bCs/>
          <w:sz w:val="24"/>
          <w:szCs w:val="24"/>
        </w:rPr>
        <w:t>úmula</w:t>
      </w:r>
      <w:r w:rsidRPr="00227F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FDA">
        <w:rPr>
          <w:rFonts w:ascii="Arial" w:hAnsi="Arial" w:cs="Arial"/>
          <w:sz w:val="24"/>
          <w:szCs w:val="24"/>
        </w:rPr>
        <w:t>“</w:t>
      </w:r>
      <w:r w:rsidRPr="00227FDA">
        <w:rPr>
          <w:rFonts w:ascii="Arial" w:hAnsi="Arial" w:cs="Arial"/>
          <w:i/>
          <w:sz w:val="24"/>
          <w:szCs w:val="24"/>
        </w:rPr>
        <w:t>Altera o artigo 8º, § 5º da Lei Municipal n.º 900/2024, que dispõe sobre o Programa “Porteira à Dentro” destinado a melhorias nas propriedades rurais e urbanas no município de Flor da Serra do Sul</w:t>
      </w:r>
      <w:proofErr w:type="gramEnd"/>
      <w:r w:rsidRPr="00227FDA">
        <w:rPr>
          <w:rFonts w:ascii="Arial" w:hAnsi="Arial" w:cs="Arial"/>
          <w:i/>
          <w:sz w:val="24"/>
          <w:szCs w:val="24"/>
        </w:rPr>
        <w:t>- PR, e dá outras providências”.</w:t>
      </w:r>
    </w:p>
    <w:p w:rsidR="00CA7697" w:rsidRPr="00227FDA" w:rsidRDefault="00CA7697" w:rsidP="00227FDA">
      <w:pPr>
        <w:spacing w:line="360" w:lineRule="auto"/>
        <w:jc w:val="both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</w:p>
    <w:p w:rsidR="00CA7697" w:rsidRPr="00227FDA" w:rsidRDefault="00227FDA" w:rsidP="00227F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>Projeto de Lei n.º 941/2025</w:t>
      </w:r>
      <w:r w:rsidRPr="00227FDA">
        <w:rPr>
          <w:rFonts w:ascii="Arial" w:hAnsi="Arial" w:cs="Arial"/>
          <w:b/>
          <w:sz w:val="24"/>
          <w:szCs w:val="24"/>
        </w:rPr>
        <w:t xml:space="preserve">.  </w:t>
      </w:r>
    </w:p>
    <w:p w:rsidR="00227FDA" w:rsidRPr="00227FDA" w:rsidRDefault="00227FDA" w:rsidP="00227FD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27FDA">
        <w:rPr>
          <w:rFonts w:ascii="Arial" w:hAnsi="Arial" w:cs="Arial"/>
          <w:b/>
          <w:bCs/>
          <w:sz w:val="24"/>
          <w:szCs w:val="24"/>
        </w:rPr>
        <w:t>Súmula</w:t>
      </w:r>
      <w:r w:rsidRPr="00227F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FDA">
        <w:rPr>
          <w:rFonts w:ascii="Arial" w:hAnsi="Arial" w:cs="Arial"/>
          <w:sz w:val="24"/>
          <w:szCs w:val="24"/>
        </w:rPr>
        <w:t>“</w:t>
      </w:r>
      <w:r w:rsidRPr="00227FDA">
        <w:rPr>
          <w:rFonts w:ascii="Arial" w:hAnsi="Arial" w:cs="Arial"/>
          <w:i/>
          <w:sz w:val="24"/>
          <w:szCs w:val="24"/>
        </w:rPr>
        <w:t xml:space="preserve">Dispõe sobre a criação e instituição do Programa Municipal de Preservação de Fontes de Água, seu cadastramento e monitoramento no Município de Flor da Serra do Sul, Estado do Paraná, e autoriza a Prefeitura do </w:t>
      </w:r>
      <w:bookmarkStart w:id="0" w:name="_GoBack"/>
      <w:bookmarkEnd w:id="0"/>
      <w:r w:rsidRPr="00227FDA">
        <w:rPr>
          <w:rFonts w:ascii="Arial" w:hAnsi="Arial" w:cs="Arial"/>
          <w:i/>
          <w:sz w:val="24"/>
          <w:szCs w:val="24"/>
        </w:rPr>
        <w:t>Município a fazer parcerias e investimentos em propriedades rurais, e dá outras providências”.</w:t>
      </w:r>
    </w:p>
    <w:p w:rsidR="00227FDA" w:rsidRPr="00227FDA" w:rsidRDefault="00227FDA" w:rsidP="00227FD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27FDA" w:rsidRPr="00227FDA" w:rsidRDefault="00227FDA" w:rsidP="00227F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>Projeto de Lei n.º 943/2025</w:t>
      </w:r>
      <w:r w:rsidRPr="00227FDA">
        <w:rPr>
          <w:rFonts w:ascii="Arial" w:hAnsi="Arial" w:cs="Arial"/>
          <w:b/>
          <w:sz w:val="24"/>
          <w:szCs w:val="24"/>
        </w:rPr>
        <w:t xml:space="preserve">. </w:t>
      </w:r>
    </w:p>
    <w:p w:rsidR="00227FDA" w:rsidRPr="00227FDA" w:rsidRDefault="00227FDA" w:rsidP="00227F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7FDA">
        <w:rPr>
          <w:rFonts w:ascii="Arial" w:hAnsi="Arial" w:cs="Arial"/>
          <w:b/>
          <w:sz w:val="24"/>
          <w:szCs w:val="24"/>
        </w:rPr>
        <w:t xml:space="preserve">Súmula </w:t>
      </w:r>
      <w:r w:rsidRPr="00227FDA">
        <w:rPr>
          <w:rFonts w:ascii="Arial" w:hAnsi="Arial" w:cs="Arial"/>
          <w:sz w:val="24"/>
          <w:szCs w:val="24"/>
        </w:rPr>
        <w:t>“</w:t>
      </w:r>
      <w:r w:rsidRPr="00227FDA">
        <w:rPr>
          <w:rFonts w:ascii="Arial" w:hAnsi="Arial" w:cs="Arial"/>
          <w:i/>
          <w:sz w:val="24"/>
          <w:szCs w:val="24"/>
        </w:rPr>
        <w:t>Autoriza o Poder Executivo a repassar mensalmente subvenções sociais à Rádio Comunitária Flor da Serra do Sul FM a título de apoio cultural e dá outras providências”.</w:t>
      </w:r>
    </w:p>
    <w:sectPr w:rsidR="00227FDA" w:rsidRPr="00227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7"/>
    <w:rsid w:val="00227FDA"/>
    <w:rsid w:val="007E7F22"/>
    <w:rsid w:val="00B51761"/>
    <w:rsid w:val="00BE463B"/>
    <w:rsid w:val="00C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97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97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User</cp:lastModifiedBy>
  <cp:revision>5</cp:revision>
  <dcterms:created xsi:type="dcterms:W3CDTF">2025-06-18T12:49:00Z</dcterms:created>
  <dcterms:modified xsi:type="dcterms:W3CDTF">2025-06-18T13:02:00Z</dcterms:modified>
</cp:coreProperties>
</file>