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6224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36º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306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Outubro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35/2024;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72" w:val="left" w:leader="none"/>
        </w:tabs>
        <w:spacing w:line="256" w:lineRule="auto" w:before="139" w:after="0"/>
        <w:ind w:left="662" w:right="3067" w:hanging="35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w w:val="85"/>
          <w:sz w:val="24"/>
        </w:rPr>
        <w:t> do Projeto de Lei nº 35/2024;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https://engine.vaionline.com.br/uploads/grupo3/estab4/documentos/docs-4611.pdf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  <w:tab w:pos="710" w:val="left" w:leader="none"/>
        </w:tabs>
        <w:spacing w:line="256" w:lineRule="auto" w:before="122" w:after="0"/>
        <w:ind w:left="710" w:right="3017" w:hanging="399"/>
        <w:jc w:val="left"/>
        <w:rPr>
          <w:sz w:val="24"/>
        </w:rPr>
      </w:pPr>
      <w:r>
        <w:rPr>
          <w:w w:val="85"/>
          <w:sz w:val="24"/>
        </w:rPr>
        <w:t>Leitura do Projeto de Lei nº 39/2024;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https://engine.vaionline.com.br/uploads/grupo3/estab4/documentos/docs-4609.pdf</w:t>
        </w:r>
      </w:hyperlink>
    </w:p>
    <w:p>
      <w:pPr>
        <w:pStyle w:val="ListParagraph"/>
        <w:numPr>
          <w:ilvl w:val="0"/>
          <w:numId w:val="1"/>
        </w:numPr>
        <w:tabs>
          <w:tab w:pos="662" w:val="left" w:leader="none"/>
          <w:tab w:pos="672" w:val="left" w:leader="none"/>
        </w:tabs>
        <w:spacing w:line="256" w:lineRule="auto" w:before="121" w:after="0"/>
        <w:ind w:left="662" w:right="3067" w:hanging="35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Requerimento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(Dispensa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Pareceres)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https://engine.vaionline.com.br/uploads/grupo3/estab4/documentos/docs-4610.pdf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72" w:val="left" w:leader="none"/>
        </w:tabs>
        <w:spacing w:line="254" w:lineRule="auto" w:before="1" w:after="0"/>
        <w:ind w:left="662" w:right="3067" w:hanging="351"/>
        <w:jc w:val="left"/>
        <w:rPr>
          <w:sz w:val="24"/>
        </w:rPr>
      </w:pPr>
      <w:r>
        <w:rPr>
          <w:w w:val="85"/>
          <w:sz w:val="24"/>
        </w:rPr>
        <w:t>Recomendação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Administrativa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001/2024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-0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GPGMPC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https://engine.vaionline.com.br/uploads/grupo3/estab4/documentos/docs-4612.pdf</w:t>
        </w:r>
      </w:hyperlink>
    </w:p>
    <w:p>
      <w:pPr>
        <w:pStyle w:val="BodyText"/>
        <w:spacing w:before="26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38/2024;</w:t>
      </w:r>
    </w:p>
    <w:p>
      <w:pPr>
        <w:pStyle w:val="BodyText"/>
        <w:spacing w:line="259" w:lineRule="auto" w:before="18"/>
        <w:ind w:left="672" w:right="3055"/>
      </w:pP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votação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projeto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5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38/2024; </w:t>
      </w:r>
      <w:hyperlink r:id="rId13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https://engine.vaionline.com.br/uploads/grupo3/estab4/documentos/docs-4592.pdf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2"/>
        </w:rPr>
        <w:t>Discussão e votação do Requerimento</w:t>
      </w:r>
      <w:r>
        <w:rPr>
          <w:w w:val="85"/>
          <w:sz w:val="24"/>
        </w:rPr>
        <w:t>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https://engine.vaionline.com.br/uploads/grupo3/estab4/documentos/docs-4610.pdf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39/2024;</w:t>
      </w:r>
    </w:p>
    <w:p>
      <w:pPr>
        <w:pStyle w:val="BodyText"/>
        <w:spacing w:line="259" w:lineRule="auto" w:before="19"/>
        <w:ind w:left="672" w:right="3055"/>
      </w:pPr>
      <w:r>
        <w:rPr>
          <w:w w:val="85"/>
        </w:rPr>
        <w:t>1º</w:t>
      </w:r>
      <w:r>
        <w:rPr>
          <w:spacing w:val="-4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1º</w:t>
      </w:r>
      <w:r>
        <w:rPr>
          <w:spacing w:val="-4"/>
          <w:w w:val="85"/>
        </w:rPr>
        <w:t> </w:t>
      </w:r>
      <w:r>
        <w:rPr>
          <w:w w:val="85"/>
        </w:rPr>
        <w:t>votação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projeto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Lei</w:t>
      </w:r>
      <w:r>
        <w:rPr>
          <w:spacing w:val="-4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39/2024; </w:t>
      </w:r>
      <w:hyperlink r:id="rId10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https://engine.vaionline.com.br/uploads/grupo3/estab4/documentos/docs-4609.pdf</w:t>
        </w:r>
      </w:hyperlink>
    </w:p>
    <w:p>
      <w:pPr>
        <w:pStyle w:val="BodyText"/>
      </w:pPr>
    </w:p>
    <w:p>
      <w:pPr>
        <w:pStyle w:val="BodyText"/>
        <w:spacing w:before="20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spacing w:before="22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spacing w:before="21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spacing w:before="2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36º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28/10/2024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36/2024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4"/>
      <w:footerReference w:type="default" r:id="rId15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52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366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468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6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611.pdf" TargetMode="External"/><Relationship Id="rId10" Type="http://schemas.openxmlformats.org/officeDocument/2006/relationships/hyperlink" Target="https://engine.vaionline.com.br/uploads/grupo3/estab4/documentos/docs-4609.pdf" TargetMode="External"/><Relationship Id="rId11" Type="http://schemas.openxmlformats.org/officeDocument/2006/relationships/hyperlink" Target="https://engine.vaionline.com.br/uploads/grupo3/estab4/documentos/docs-4610.pdf" TargetMode="External"/><Relationship Id="rId12" Type="http://schemas.openxmlformats.org/officeDocument/2006/relationships/hyperlink" Target="https://engine.vaionline.com.br/uploads/grupo3/estab4/documentos/docs-4612.pdf" TargetMode="External"/><Relationship Id="rId13" Type="http://schemas.openxmlformats.org/officeDocument/2006/relationships/hyperlink" Target="https://engine.vaionline.com.br/uploads/grupo3/estab4/documentos/docs-4592.pdf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4.pn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2025-04-29T17:03:39Z</dcterms:created>
  <dcterms:modified xsi:type="dcterms:W3CDTF">2025-04-29T17:03:39Z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