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F6B8" w14:textId="77777777" w:rsidR="008F2F05" w:rsidRDefault="008F2F05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29B67BEC" w14:textId="77777777" w:rsidR="008F2F05" w:rsidRDefault="008F2F05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4771ACC5" w14:textId="2134AA2E" w:rsidR="008F6597" w:rsidRPr="00B65871" w:rsidRDefault="008F6597">
      <w:pPr>
        <w:pStyle w:val="Ttulo"/>
        <w:jc w:val="left"/>
        <w:rPr>
          <w:rFonts w:ascii="Arial" w:hAnsi="Arial" w:cs="Arial"/>
          <w:szCs w:val="24"/>
          <w:lang w:val="pt-BR"/>
        </w:rPr>
      </w:pPr>
      <w:r w:rsidRPr="00B65871">
        <w:rPr>
          <w:rFonts w:ascii="Arial" w:hAnsi="Arial" w:cs="Arial"/>
          <w:szCs w:val="24"/>
          <w:lang w:val="pt-BR"/>
        </w:rPr>
        <w:t>PORTARIA N.º 0</w:t>
      </w:r>
      <w:r w:rsidR="003122DF">
        <w:rPr>
          <w:rFonts w:ascii="Arial" w:hAnsi="Arial" w:cs="Arial"/>
          <w:szCs w:val="24"/>
          <w:lang w:val="pt-BR"/>
        </w:rPr>
        <w:t>05</w:t>
      </w:r>
      <w:r w:rsidRPr="00B65871">
        <w:rPr>
          <w:rFonts w:ascii="Arial" w:hAnsi="Arial" w:cs="Arial"/>
          <w:szCs w:val="24"/>
          <w:lang w:val="pt-BR"/>
        </w:rPr>
        <w:t>/20</w:t>
      </w:r>
      <w:r w:rsidR="00B70FBF" w:rsidRPr="00B65871">
        <w:rPr>
          <w:rFonts w:ascii="Arial" w:hAnsi="Arial" w:cs="Arial"/>
          <w:szCs w:val="24"/>
          <w:lang w:val="pt-BR"/>
        </w:rPr>
        <w:t>2</w:t>
      </w:r>
      <w:r w:rsidR="003122DF">
        <w:rPr>
          <w:rFonts w:ascii="Arial" w:hAnsi="Arial" w:cs="Arial"/>
          <w:szCs w:val="24"/>
          <w:lang w:val="pt-BR"/>
        </w:rPr>
        <w:t>2</w:t>
      </w:r>
    </w:p>
    <w:p w14:paraId="6EFDE6CB" w14:textId="77777777" w:rsidR="0028166D" w:rsidRPr="00B65871" w:rsidRDefault="0028166D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1D8BE2CC" w14:textId="0E063CCB" w:rsidR="007059FE" w:rsidRPr="00B65871" w:rsidRDefault="007059FE" w:rsidP="00487B30">
      <w:pPr>
        <w:ind w:left="4860" w:hanging="1316"/>
        <w:jc w:val="both"/>
        <w:rPr>
          <w:rFonts w:ascii="Arial" w:hAnsi="Arial" w:cs="Arial"/>
          <w:bCs/>
          <w:sz w:val="24"/>
          <w:szCs w:val="24"/>
        </w:rPr>
      </w:pPr>
      <w:r w:rsidRPr="00B65871">
        <w:rPr>
          <w:rFonts w:ascii="Arial" w:hAnsi="Arial" w:cs="Arial"/>
          <w:b/>
          <w:sz w:val="24"/>
          <w:szCs w:val="24"/>
        </w:rPr>
        <w:t xml:space="preserve">SÚMULA: </w:t>
      </w:r>
      <w:r w:rsidR="0025052B" w:rsidRPr="00B65871">
        <w:rPr>
          <w:rFonts w:ascii="Arial" w:hAnsi="Arial" w:cs="Arial"/>
          <w:sz w:val="24"/>
          <w:szCs w:val="24"/>
        </w:rPr>
        <w:t>Concede férias</w:t>
      </w:r>
      <w:r w:rsidR="00A47319" w:rsidRPr="00B65871">
        <w:rPr>
          <w:rFonts w:ascii="Arial" w:hAnsi="Arial" w:cs="Arial"/>
          <w:sz w:val="24"/>
          <w:szCs w:val="24"/>
        </w:rPr>
        <w:t xml:space="preserve"> à</w:t>
      </w:r>
      <w:r w:rsidR="0025052B" w:rsidRPr="00B65871">
        <w:rPr>
          <w:rFonts w:ascii="Arial" w:hAnsi="Arial" w:cs="Arial"/>
          <w:sz w:val="24"/>
          <w:szCs w:val="24"/>
        </w:rPr>
        <w:t xml:space="preserve"> </w:t>
      </w:r>
      <w:r w:rsidR="0028166D" w:rsidRPr="00B65871">
        <w:rPr>
          <w:rFonts w:ascii="Arial" w:hAnsi="Arial" w:cs="Arial"/>
          <w:sz w:val="24"/>
          <w:szCs w:val="24"/>
        </w:rPr>
        <w:t>s</w:t>
      </w:r>
      <w:r w:rsidR="0025052B" w:rsidRPr="00B65871">
        <w:rPr>
          <w:rFonts w:ascii="Arial" w:hAnsi="Arial" w:cs="Arial"/>
          <w:sz w:val="24"/>
          <w:szCs w:val="24"/>
        </w:rPr>
        <w:t xml:space="preserve">ervidora </w:t>
      </w:r>
      <w:r w:rsidR="0028166D" w:rsidRPr="00B65871">
        <w:rPr>
          <w:rFonts w:ascii="Arial" w:hAnsi="Arial" w:cs="Arial"/>
          <w:sz w:val="24"/>
          <w:szCs w:val="24"/>
        </w:rPr>
        <w:t>e</w:t>
      </w:r>
      <w:r w:rsidR="0025052B" w:rsidRPr="00B65871">
        <w:rPr>
          <w:rFonts w:ascii="Arial" w:hAnsi="Arial" w:cs="Arial"/>
          <w:sz w:val="24"/>
          <w:szCs w:val="24"/>
        </w:rPr>
        <w:t>fetiva</w:t>
      </w:r>
      <w:r w:rsidR="006A33FA" w:rsidRPr="00B65871">
        <w:rPr>
          <w:rFonts w:ascii="Arial" w:hAnsi="Arial" w:cs="Arial"/>
          <w:sz w:val="24"/>
          <w:szCs w:val="24"/>
        </w:rPr>
        <w:t xml:space="preserve"> </w:t>
      </w:r>
      <w:r w:rsidR="0025052B" w:rsidRPr="00B65871">
        <w:rPr>
          <w:rFonts w:ascii="Arial" w:hAnsi="Arial" w:cs="Arial"/>
          <w:sz w:val="24"/>
          <w:szCs w:val="24"/>
        </w:rPr>
        <w:t>do Poder Legislativo do Município de Enéas Marques</w:t>
      </w:r>
      <w:r w:rsidR="000719CC" w:rsidRPr="00B65871">
        <w:rPr>
          <w:rFonts w:ascii="Arial" w:hAnsi="Arial" w:cs="Arial"/>
          <w:sz w:val="24"/>
          <w:szCs w:val="24"/>
        </w:rPr>
        <w:t>/PR</w:t>
      </w:r>
      <w:r w:rsidRPr="00B65871">
        <w:rPr>
          <w:rFonts w:ascii="Arial" w:hAnsi="Arial" w:cs="Arial"/>
          <w:bCs/>
          <w:sz w:val="24"/>
          <w:szCs w:val="24"/>
        </w:rPr>
        <w:t>.</w:t>
      </w:r>
    </w:p>
    <w:p w14:paraId="2A833BDE" w14:textId="77777777" w:rsidR="00B65871" w:rsidRPr="00B65871" w:rsidRDefault="00B65871" w:rsidP="00B65871">
      <w:pPr>
        <w:jc w:val="both"/>
        <w:rPr>
          <w:rFonts w:ascii="Arial" w:hAnsi="Arial" w:cs="Arial"/>
          <w:bCs/>
          <w:sz w:val="24"/>
          <w:szCs w:val="24"/>
        </w:rPr>
      </w:pPr>
    </w:p>
    <w:p w14:paraId="1A887910" w14:textId="77777777" w:rsidR="008F6597" w:rsidRPr="00B65871" w:rsidRDefault="008F6597">
      <w:pPr>
        <w:ind w:firstLine="1134"/>
        <w:rPr>
          <w:rFonts w:ascii="Arial" w:hAnsi="Arial" w:cs="Arial"/>
          <w:b/>
          <w:sz w:val="24"/>
          <w:szCs w:val="24"/>
          <w:u w:val="single"/>
        </w:rPr>
      </w:pPr>
    </w:p>
    <w:p w14:paraId="00992333" w14:textId="4F96C5C5" w:rsidR="00B70FBF" w:rsidRPr="00B65871" w:rsidRDefault="00CF7C85" w:rsidP="00B70FB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65871">
        <w:rPr>
          <w:rFonts w:ascii="Arial" w:hAnsi="Arial" w:cs="Arial"/>
          <w:b/>
          <w:smallCaps/>
          <w:sz w:val="24"/>
          <w:szCs w:val="24"/>
        </w:rPr>
        <w:t>Marcelo Adriano Antunes</w:t>
      </w:r>
      <w:r w:rsidR="00B70FBF" w:rsidRPr="00B65871">
        <w:rPr>
          <w:rFonts w:ascii="Arial" w:hAnsi="Arial" w:cs="Arial"/>
          <w:b/>
          <w:sz w:val="24"/>
          <w:szCs w:val="24"/>
        </w:rPr>
        <w:t xml:space="preserve">, </w:t>
      </w:r>
      <w:r w:rsidR="00B70FBF" w:rsidRPr="00B65871">
        <w:rPr>
          <w:rFonts w:ascii="Arial" w:hAnsi="Arial" w:cs="Arial"/>
          <w:sz w:val="24"/>
          <w:szCs w:val="24"/>
        </w:rPr>
        <w:t>Vereador</w:t>
      </w:r>
      <w:r w:rsidR="00B70FBF" w:rsidRPr="00B65871">
        <w:rPr>
          <w:rFonts w:ascii="Arial" w:hAnsi="Arial" w:cs="Arial"/>
          <w:b/>
          <w:sz w:val="24"/>
          <w:szCs w:val="24"/>
        </w:rPr>
        <w:t xml:space="preserve"> </w:t>
      </w:r>
      <w:r w:rsidR="00B70FBF" w:rsidRPr="00B65871">
        <w:rPr>
          <w:rFonts w:ascii="Arial" w:hAnsi="Arial" w:cs="Arial"/>
          <w:sz w:val="24"/>
          <w:szCs w:val="24"/>
        </w:rPr>
        <w:t>Presidente da Mesa Diretora da Câmara Municipal de Enéas Marques, Estado do Paraná, no uso de suas atribuições legais e de conformidade com o artigo 71 da Lei Orgânica Municipal, artigo 164 e seus parágrafos da Lei Municipal 313/2003, de 19/12/2003 (Estatuto dos Servidores Públicos de Enéas Marques) e artigo 4º, § 2º da Lei Ordinária 1129/2019, de 12/02/2019,</w:t>
      </w:r>
    </w:p>
    <w:p w14:paraId="0DE7FA7A" w14:textId="77777777" w:rsidR="00C95997" w:rsidRPr="00B65871" w:rsidRDefault="00C959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1780CE79" w14:textId="77777777" w:rsidR="008F6597" w:rsidRPr="00B65871" w:rsidRDefault="008F6597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5871">
        <w:rPr>
          <w:rFonts w:ascii="Arial" w:hAnsi="Arial" w:cs="Arial"/>
          <w:b/>
          <w:sz w:val="24"/>
          <w:szCs w:val="24"/>
          <w:u w:val="single"/>
        </w:rPr>
        <w:t>RESOLVE:</w:t>
      </w:r>
    </w:p>
    <w:p w14:paraId="437DC71E" w14:textId="77777777" w:rsidR="006A33FA" w:rsidRPr="00B65871" w:rsidRDefault="006A33FA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4CB336" w14:textId="77777777" w:rsidR="008F6597" w:rsidRPr="00B65871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883F096" w14:textId="566CEE70" w:rsidR="006A33FA" w:rsidRPr="00B65871" w:rsidRDefault="0025052B" w:rsidP="00686B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65871">
        <w:rPr>
          <w:rFonts w:ascii="Arial" w:hAnsi="Arial" w:cs="Arial"/>
          <w:b/>
          <w:sz w:val="24"/>
          <w:szCs w:val="24"/>
        </w:rPr>
        <w:t>Art. 1º</w:t>
      </w:r>
      <w:r w:rsidRPr="00B65871">
        <w:rPr>
          <w:rFonts w:ascii="Arial" w:hAnsi="Arial" w:cs="Arial"/>
          <w:sz w:val="24"/>
          <w:szCs w:val="24"/>
        </w:rPr>
        <w:t xml:space="preserve"> </w:t>
      </w:r>
      <w:r w:rsidR="006A33FA" w:rsidRPr="00B65871">
        <w:rPr>
          <w:rFonts w:ascii="Arial" w:hAnsi="Arial" w:cs="Arial"/>
          <w:sz w:val="24"/>
          <w:szCs w:val="24"/>
        </w:rPr>
        <w:t xml:space="preserve">Conceder férias à servidora efetiva do Poder Legislativo Municipal, </w:t>
      </w:r>
      <w:proofErr w:type="spellStart"/>
      <w:r w:rsidR="006A33FA" w:rsidRPr="00B65871">
        <w:rPr>
          <w:rFonts w:ascii="Arial" w:hAnsi="Arial" w:cs="Arial"/>
          <w:b/>
          <w:sz w:val="24"/>
          <w:szCs w:val="24"/>
        </w:rPr>
        <w:t>Angela</w:t>
      </w:r>
      <w:proofErr w:type="spellEnd"/>
      <w:r w:rsidR="006A33FA" w:rsidRPr="00B658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33FA" w:rsidRPr="00B65871">
        <w:rPr>
          <w:rFonts w:ascii="Arial" w:hAnsi="Arial" w:cs="Arial"/>
          <w:b/>
          <w:sz w:val="24"/>
          <w:szCs w:val="24"/>
        </w:rPr>
        <w:t>Janifer</w:t>
      </w:r>
      <w:proofErr w:type="spellEnd"/>
      <w:r w:rsidR="006A33FA" w:rsidRPr="00B65871">
        <w:rPr>
          <w:rFonts w:ascii="Arial" w:hAnsi="Arial" w:cs="Arial"/>
          <w:b/>
          <w:sz w:val="24"/>
          <w:szCs w:val="24"/>
        </w:rPr>
        <w:t xml:space="preserve"> Oening</w:t>
      </w:r>
      <w:r w:rsidR="006A33FA" w:rsidRPr="00B65871">
        <w:rPr>
          <w:rFonts w:ascii="Arial" w:hAnsi="Arial" w:cs="Arial"/>
          <w:sz w:val="24"/>
          <w:szCs w:val="24"/>
        </w:rPr>
        <w:t>, RG 5.733.236-0, CPF 014.592.459-97, ocupante do cargo de Agente de Limpeza e Alimentação, conforme segue:</w:t>
      </w:r>
    </w:p>
    <w:p w14:paraId="58B19FC1" w14:textId="77777777" w:rsidR="00686B50" w:rsidRPr="00B65871" w:rsidRDefault="006A33FA" w:rsidP="00686B50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65871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118"/>
        <w:gridCol w:w="2740"/>
        <w:gridCol w:w="1229"/>
      </w:tblGrid>
      <w:tr w:rsidR="006A33FA" w:rsidRPr="00B65871" w14:paraId="5FDB8B74" w14:textId="77777777" w:rsidTr="00EA21B5">
        <w:tc>
          <w:tcPr>
            <w:tcW w:w="3403" w:type="dxa"/>
          </w:tcPr>
          <w:p w14:paraId="314A9338" w14:textId="77777777" w:rsidR="006A33FA" w:rsidRPr="00B65871" w:rsidRDefault="006A33FA" w:rsidP="00EA21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FE9899" w14:textId="77777777" w:rsidR="006A33FA" w:rsidRPr="00B65871" w:rsidRDefault="006A33FA" w:rsidP="00EA21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5871">
              <w:rPr>
                <w:rFonts w:ascii="Arial" w:hAnsi="Arial" w:cs="Arial"/>
                <w:b/>
                <w:sz w:val="24"/>
                <w:szCs w:val="24"/>
              </w:rPr>
              <w:t>PERÍODO AQUISITIVO</w:t>
            </w:r>
          </w:p>
        </w:tc>
        <w:tc>
          <w:tcPr>
            <w:tcW w:w="2740" w:type="dxa"/>
          </w:tcPr>
          <w:p w14:paraId="0630E37A" w14:textId="77777777" w:rsidR="006A33FA" w:rsidRPr="00B65871" w:rsidRDefault="006A33FA" w:rsidP="00EA21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5871">
              <w:rPr>
                <w:rFonts w:ascii="Arial" w:hAnsi="Arial" w:cs="Arial"/>
                <w:b/>
                <w:sz w:val="24"/>
                <w:szCs w:val="24"/>
              </w:rPr>
              <w:t>PERÍODO DE FÉRIAS</w:t>
            </w:r>
          </w:p>
        </w:tc>
        <w:tc>
          <w:tcPr>
            <w:tcW w:w="1229" w:type="dxa"/>
          </w:tcPr>
          <w:p w14:paraId="1C937426" w14:textId="77777777" w:rsidR="006A33FA" w:rsidRPr="00B65871" w:rsidRDefault="006A33FA" w:rsidP="00EA21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5871">
              <w:rPr>
                <w:rFonts w:ascii="Arial" w:hAnsi="Arial" w:cs="Arial"/>
                <w:b/>
                <w:sz w:val="24"/>
                <w:szCs w:val="24"/>
              </w:rPr>
              <w:t>Nº. DE DIAS</w:t>
            </w:r>
          </w:p>
        </w:tc>
      </w:tr>
      <w:tr w:rsidR="006A33FA" w:rsidRPr="00B65871" w14:paraId="0DB79BEE" w14:textId="77777777" w:rsidTr="006A33FA">
        <w:trPr>
          <w:trHeight w:val="476"/>
        </w:trPr>
        <w:tc>
          <w:tcPr>
            <w:tcW w:w="3403" w:type="dxa"/>
          </w:tcPr>
          <w:p w14:paraId="0481BD15" w14:textId="77777777" w:rsidR="006A33FA" w:rsidRPr="00B65871" w:rsidRDefault="006A33FA" w:rsidP="00EA21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65871">
              <w:rPr>
                <w:rFonts w:ascii="Arial" w:hAnsi="Arial" w:cs="Arial"/>
                <w:b/>
                <w:sz w:val="24"/>
                <w:szCs w:val="24"/>
              </w:rPr>
              <w:t>Angela</w:t>
            </w:r>
            <w:proofErr w:type="spellEnd"/>
            <w:r w:rsidRPr="00B658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65871">
              <w:rPr>
                <w:rFonts w:ascii="Arial" w:hAnsi="Arial" w:cs="Arial"/>
                <w:b/>
                <w:sz w:val="24"/>
                <w:szCs w:val="24"/>
              </w:rPr>
              <w:t>Jenifer</w:t>
            </w:r>
            <w:proofErr w:type="spellEnd"/>
            <w:r w:rsidRPr="00B65871">
              <w:rPr>
                <w:rFonts w:ascii="Arial" w:hAnsi="Arial" w:cs="Arial"/>
                <w:b/>
                <w:sz w:val="24"/>
                <w:szCs w:val="24"/>
              </w:rPr>
              <w:t xml:space="preserve"> Oening</w:t>
            </w:r>
          </w:p>
        </w:tc>
        <w:tc>
          <w:tcPr>
            <w:tcW w:w="3118" w:type="dxa"/>
          </w:tcPr>
          <w:p w14:paraId="003F7D3D" w14:textId="590821DE" w:rsidR="006A33FA" w:rsidRPr="00B65871" w:rsidRDefault="006A33FA" w:rsidP="00EA21B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65871">
              <w:rPr>
                <w:rFonts w:ascii="Arial" w:hAnsi="Arial" w:cs="Arial"/>
                <w:sz w:val="24"/>
                <w:szCs w:val="24"/>
              </w:rPr>
              <w:t>02/07/20</w:t>
            </w:r>
            <w:r w:rsidR="003122DF">
              <w:rPr>
                <w:rFonts w:ascii="Arial" w:hAnsi="Arial" w:cs="Arial"/>
                <w:sz w:val="24"/>
                <w:szCs w:val="24"/>
              </w:rPr>
              <w:t>20</w:t>
            </w:r>
            <w:r w:rsidRPr="00B65871">
              <w:rPr>
                <w:rFonts w:ascii="Arial" w:hAnsi="Arial" w:cs="Arial"/>
                <w:sz w:val="24"/>
                <w:szCs w:val="24"/>
              </w:rPr>
              <w:t xml:space="preserve"> a 01/07/202</w:t>
            </w:r>
            <w:r w:rsidR="003122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1EB43FE4" w14:textId="507085DF" w:rsidR="006A33FA" w:rsidRPr="00B65871" w:rsidRDefault="003122DF" w:rsidP="003122DF">
            <w:pPr>
              <w:spacing w:after="120"/>
              <w:ind w:left="-217" w:firstLine="2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6A33FA" w:rsidRPr="00B65871">
              <w:rPr>
                <w:rFonts w:ascii="Arial" w:hAnsi="Arial" w:cs="Arial"/>
                <w:sz w:val="24"/>
                <w:szCs w:val="24"/>
              </w:rPr>
              <w:t>/</w:t>
            </w:r>
            <w:r w:rsidR="00CF7C85" w:rsidRPr="00B6587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A33FA" w:rsidRPr="00B65871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6A33FA" w:rsidRPr="00B65871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6A33FA" w:rsidRPr="00B65871">
              <w:rPr>
                <w:rFonts w:ascii="Arial" w:hAnsi="Arial" w:cs="Arial"/>
                <w:sz w:val="24"/>
                <w:szCs w:val="24"/>
              </w:rPr>
              <w:t>/</w:t>
            </w:r>
            <w:r w:rsidR="00CF7C85" w:rsidRPr="00B65871">
              <w:rPr>
                <w:rFonts w:ascii="Arial" w:hAnsi="Arial" w:cs="Arial"/>
                <w:sz w:val="24"/>
                <w:szCs w:val="24"/>
              </w:rPr>
              <w:t>07</w:t>
            </w:r>
            <w:r w:rsidR="006A33FA" w:rsidRPr="00B65871">
              <w:rPr>
                <w:rFonts w:ascii="Arial" w:hAnsi="Arial" w:cs="Arial"/>
                <w:sz w:val="24"/>
                <w:szCs w:val="24"/>
              </w:rPr>
              <w:t>/20</w:t>
            </w:r>
            <w:r w:rsidR="00CF7C85" w:rsidRPr="00B658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403C02F" w14:textId="77777777" w:rsidR="006A33FA" w:rsidRPr="00B65871" w:rsidRDefault="006A33FA" w:rsidP="00EA21B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EF08F56" w14:textId="4F4CF5FA" w:rsidR="006A33FA" w:rsidRPr="00B65871" w:rsidRDefault="003122DF" w:rsidP="006A33FA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A33FA" w:rsidRPr="00B658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829EFC2" w14:textId="77777777" w:rsidR="006A33FA" w:rsidRPr="00B65871" w:rsidRDefault="006A33FA" w:rsidP="00686B50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4BDFAAEF" w14:textId="20F7089E" w:rsidR="00724CB6" w:rsidRPr="00B65871" w:rsidRDefault="00724CB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65871">
        <w:rPr>
          <w:rFonts w:ascii="Arial" w:hAnsi="Arial" w:cs="Arial"/>
          <w:b/>
          <w:sz w:val="24"/>
          <w:szCs w:val="24"/>
        </w:rPr>
        <w:t>Art. 2º</w:t>
      </w:r>
      <w:r w:rsidRPr="00B65871">
        <w:rPr>
          <w:rFonts w:ascii="Arial" w:hAnsi="Arial" w:cs="Arial"/>
          <w:sz w:val="24"/>
          <w:szCs w:val="24"/>
        </w:rPr>
        <w:t xml:space="preserve"> Revogadas as disposições em contrário</w:t>
      </w:r>
      <w:r w:rsidR="003122DF">
        <w:rPr>
          <w:rFonts w:ascii="Arial" w:hAnsi="Arial" w:cs="Arial"/>
          <w:sz w:val="24"/>
          <w:szCs w:val="24"/>
        </w:rPr>
        <w:t>,</w:t>
      </w:r>
      <w:r w:rsidRPr="00B65871">
        <w:rPr>
          <w:rFonts w:ascii="Arial" w:hAnsi="Arial" w:cs="Arial"/>
          <w:sz w:val="24"/>
          <w:szCs w:val="24"/>
        </w:rPr>
        <w:t xml:space="preserve"> a presente Portaria entrará em vigor na data de sua publicação</w:t>
      </w:r>
      <w:r w:rsidR="00F914C3" w:rsidRPr="00B65871">
        <w:rPr>
          <w:rFonts w:ascii="Arial" w:hAnsi="Arial" w:cs="Arial"/>
          <w:sz w:val="24"/>
          <w:szCs w:val="24"/>
        </w:rPr>
        <w:t>.</w:t>
      </w:r>
    </w:p>
    <w:p w14:paraId="5EAD7B46" w14:textId="77777777" w:rsidR="00D76458" w:rsidRPr="00B65871" w:rsidRDefault="00D76458" w:rsidP="00D76458">
      <w:pPr>
        <w:rPr>
          <w:rFonts w:ascii="Arial" w:hAnsi="Arial" w:cs="Arial"/>
          <w:sz w:val="24"/>
          <w:szCs w:val="24"/>
        </w:rPr>
      </w:pPr>
    </w:p>
    <w:p w14:paraId="405F0E36" w14:textId="04F40882" w:rsidR="00EE340C" w:rsidRPr="00B65871" w:rsidRDefault="00B70FBF" w:rsidP="006A33FA">
      <w:pPr>
        <w:spacing w:before="100" w:beforeAutospacing="1" w:after="100" w:afterAutospacing="1"/>
        <w:ind w:firstLine="1134"/>
        <w:rPr>
          <w:rFonts w:ascii="Arial" w:hAnsi="Arial" w:cs="Arial"/>
          <w:sz w:val="24"/>
          <w:szCs w:val="24"/>
        </w:rPr>
      </w:pPr>
      <w:r w:rsidRPr="00B65871">
        <w:rPr>
          <w:rFonts w:ascii="Arial" w:hAnsi="Arial" w:cs="Arial"/>
          <w:sz w:val="24"/>
          <w:szCs w:val="24"/>
        </w:rPr>
        <w:t xml:space="preserve">Sala da Presidência da Câmara Municipal de Enéas Marques, Estado do Paraná, em </w:t>
      </w:r>
      <w:r w:rsidR="003122DF">
        <w:rPr>
          <w:rFonts w:ascii="Arial" w:hAnsi="Arial" w:cs="Arial"/>
          <w:sz w:val="24"/>
          <w:szCs w:val="24"/>
        </w:rPr>
        <w:t>20</w:t>
      </w:r>
      <w:r w:rsidRPr="00B65871">
        <w:rPr>
          <w:rFonts w:ascii="Arial" w:hAnsi="Arial" w:cs="Arial"/>
          <w:sz w:val="24"/>
          <w:szCs w:val="24"/>
        </w:rPr>
        <w:t xml:space="preserve"> de </w:t>
      </w:r>
      <w:r w:rsidR="00CF7C85" w:rsidRPr="00B65871">
        <w:rPr>
          <w:rFonts w:ascii="Arial" w:hAnsi="Arial" w:cs="Arial"/>
          <w:sz w:val="24"/>
          <w:szCs w:val="24"/>
        </w:rPr>
        <w:t>ju</w:t>
      </w:r>
      <w:r w:rsidR="003122DF">
        <w:rPr>
          <w:rFonts w:ascii="Arial" w:hAnsi="Arial" w:cs="Arial"/>
          <w:sz w:val="24"/>
          <w:szCs w:val="24"/>
        </w:rPr>
        <w:t>n</w:t>
      </w:r>
      <w:r w:rsidR="00CF7C85" w:rsidRPr="00B65871">
        <w:rPr>
          <w:rFonts w:ascii="Arial" w:hAnsi="Arial" w:cs="Arial"/>
          <w:sz w:val="24"/>
          <w:szCs w:val="24"/>
        </w:rPr>
        <w:t>ho</w:t>
      </w:r>
      <w:r w:rsidRPr="00B65871">
        <w:rPr>
          <w:rFonts w:ascii="Arial" w:hAnsi="Arial" w:cs="Arial"/>
          <w:sz w:val="24"/>
          <w:szCs w:val="24"/>
        </w:rPr>
        <w:t xml:space="preserve"> de 20</w:t>
      </w:r>
      <w:r w:rsidR="001771A9" w:rsidRPr="00B65871">
        <w:rPr>
          <w:rFonts w:ascii="Arial" w:hAnsi="Arial" w:cs="Arial"/>
          <w:sz w:val="24"/>
          <w:szCs w:val="24"/>
        </w:rPr>
        <w:t>2</w:t>
      </w:r>
      <w:r w:rsidR="003122DF">
        <w:rPr>
          <w:rFonts w:ascii="Arial" w:hAnsi="Arial" w:cs="Arial"/>
          <w:sz w:val="24"/>
          <w:szCs w:val="24"/>
        </w:rPr>
        <w:t>2</w:t>
      </w:r>
      <w:r w:rsidRPr="00B65871">
        <w:rPr>
          <w:rFonts w:ascii="Arial" w:hAnsi="Arial" w:cs="Arial"/>
          <w:sz w:val="24"/>
          <w:szCs w:val="24"/>
        </w:rPr>
        <w:t>.</w:t>
      </w:r>
    </w:p>
    <w:p w14:paraId="19B10908" w14:textId="77777777" w:rsidR="001771A9" w:rsidRPr="00B65871" w:rsidRDefault="001771A9" w:rsidP="006A33FA">
      <w:pPr>
        <w:spacing w:before="100" w:beforeAutospacing="1" w:after="100" w:afterAutospacing="1"/>
        <w:ind w:firstLine="1134"/>
        <w:rPr>
          <w:rFonts w:ascii="Arial" w:hAnsi="Arial" w:cs="Arial"/>
          <w:b/>
          <w:sz w:val="24"/>
          <w:szCs w:val="24"/>
        </w:rPr>
      </w:pPr>
    </w:p>
    <w:p w14:paraId="19667872" w14:textId="77777777" w:rsidR="00D753E8" w:rsidRPr="00B65871" w:rsidRDefault="00D753E8" w:rsidP="00B70FBF">
      <w:pPr>
        <w:jc w:val="center"/>
        <w:rPr>
          <w:rFonts w:ascii="Arial" w:hAnsi="Arial" w:cs="Arial"/>
          <w:sz w:val="24"/>
          <w:szCs w:val="24"/>
        </w:rPr>
      </w:pPr>
    </w:p>
    <w:p w14:paraId="0B275D26" w14:textId="22B5A8AE" w:rsidR="009A385C" w:rsidRPr="00B65871" w:rsidRDefault="009F74A3" w:rsidP="00B70FBF">
      <w:pPr>
        <w:jc w:val="center"/>
        <w:rPr>
          <w:rFonts w:ascii="Arial" w:hAnsi="Arial" w:cs="Arial"/>
          <w:sz w:val="24"/>
          <w:szCs w:val="24"/>
        </w:rPr>
      </w:pPr>
      <w:r w:rsidRPr="009816E2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2B108E7" wp14:editId="529B165C">
            <wp:extent cx="283845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22F8" w14:textId="332C6102" w:rsidR="00B70FBF" w:rsidRPr="00B65871" w:rsidRDefault="00CF7C85" w:rsidP="00B70FBF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B65871">
        <w:rPr>
          <w:rFonts w:ascii="Arial" w:hAnsi="Arial" w:cs="Arial"/>
          <w:b/>
          <w:smallCaps/>
          <w:sz w:val="24"/>
          <w:szCs w:val="24"/>
        </w:rPr>
        <w:t>Marcelo Adriano Antunes</w:t>
      </w:r>
    </w:p>
    <w:p w14:paraId="5EA3455B" w14:textId="3856A7F4" w:rsidR="00EE340C" w:rsidRPr="00B65871" w:rsidRDefault="00B70FBF" w:rsidP="00B70FBF">
      <w:pPr>
        <w:jc w:val="center"/>
        <w:rPr>
          <w:rFonts w:ascii="Arial" w:hAnsi="Arial" w:cs="Arial"/>
          <w:sz w:val="24"/>
          <w:szCs w:val="24"/>
        </w:rPr>
      </w:pPr>
      <w:r w:rsidRPr="00B65871">
        <w:rPr>
          <w:rFonts w:ascii="Arial" w:hAnsi="Arial" w:cs="Arial"/>
          <w:sz w:val="24"/>
          <w:szCs w:val="24"/>
        </w:rPr>
        <w:t>Presidente da Mesa Diretora</w:t>
      </w:r>
    </w:p>
    <w:p w14:paraId="6F7602F8" w14:textId="1D5CE14D" w:rsidR="00B65871" w:rsidRPr="00B65871" w:rsidRDefault="00B65871" w:rsidP="00B70FBF">
      <w:pPr>
        <w:jc w:val="center"/>
        <w:rPr>
          <w:rFonts w:ascii="Arial" w:hAnsi="Arial" w:cs="Arial"/>
          <w:sz w:val="24"/>
          <w:szCs w:val="24"/>
        </w:rPr>
      </w:pPr>
    </w:p>
    <w:p w14:paraId="0F3C0E88" w14:textId="77777777" w:rsidR="00B65871" w:rsidRPr="00B65871" w:rsidRDefault="00B65871" w:rsidP="00B70FBF">
      <w:pPr>
        <w:jc w:val="center"/>
        <w:rPr>
          <w:rFonts w:ascii="Arial" w:hAnsi="Arial" w:cs="Arial"/>
          <w:sz w:val="24"/>
          <w:szCs w:val="24"/>
        </w:rPr>
      </w:pPr>
    </w:p>
    <w:p w14:paraId="38A895EB" w14:textId="77777777" w:rsidR="001771A9" w:rsidRPr="00B65871" w:rsidRDefault="001771A9" w:rsidP="00B70FBF">
      <w:pPr>
        <w:jc w:val="center"/>
        <w:rPr>
          <w:rFonts w:ascii="Arial" w:hAnsi="Arial" w:cs="Arial"/>
          <w:sz w:val="24"/>
          <w:szCs w:val="24"/>
        </w:rPr>
      </w:pPr>
    </w:p>
    <w:p w14:paraId="368C22C7" w14:textId="77777777" w:rsidR="00B70FBF" w:rsidRPr="00B65871" w:rsidRDefault="00B70FBF" w:rsidP="00B70FBF">
      <w:pPr>
        <w:rPr>
          <w:rFonts w:ascii="Arial" w:hAnsi="Arial" w:cs="Arial"/>
          <w:sz w:val="24"/>
          <w:szCs w:val="24"/>
        </w:rPr>
      </w:pPr>
      <w:r w:rsidRPr="00B65871">
        <w:rPr>
          <w:rFonts w:ascii="Arial" w:hAnsi="Arial" w:cs="Arial"/>
          <w:sz w:val="24"/>
          <w:szCs w:val="24"/>
        </w:rPr>
        <w:t>Registre-se e</w:t>
      </w:r>
    </w:p>
    <w:p w14:paraId="729AA1CB" w14:textId="58BCC561" w:rsidR="00B70FBF" w:rsidRPr="00B65871" w:rsidRDefault="00B70FBF" w:rsidP="00D76458">
      <w:pPr>
        <w:rPr>
          <w:rFonts w:ascii="Arial" w:hAnsi="Arial" w:cs="Arial"/>
          <w:sz w:val="24"/>
          <w:szCs w:val="24"/>
        </w:rPr>
      </w:pPr>
      <w:r w:rsidRPr="00B65871">
        <w:rPr>
          <w:rFonts w:ascii="Arial" w:hAnsi="Arial" w:cs="Arial"/>
          <w:sz w:val="24"/>
          <w:szCs w:val="24"/>
        </w:rPr>
        <w:t>Publique-se</w:t>
      </w:r>
    </w:p>
    <w:sectPr w:rsidR="00B70FBF" w:rsidRPr="00B65871" w:rsidSect="007059FE">
      <w:headerReference w:type="default" r:id="rId8"/>
      <w:footerReference w:type="even" r:id="rId9"/>
      <w:footerReference w:type="default" r:id="rId10"/>
      <w:pgSz w:w="11907" w:h="16840" w:code="9"/>
      <w:pgMar w:top="2155" w:right="1134" w:bottom="567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5BA5" w14:textId="77777777" w:rsidR="00BA15A8" w:rsidRDefault="00BA15A8">
      <w:r>
        <w:separator/>
      </w:r>
    </w:p>
  </w:endnote>
  <w:endnote w:type="continuationSeparator" w:id="0">
    <w:p w14:paraId="6D5D5893" w14:textId="77777777" w:rsidR="00BA15A8" w:rsidRDefault="00B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460B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5833BFAE" w14:textId="77777777" w:rsidR="008F6597" w:rsidRDefault="008F6597">
    <w:pPr>
      <w:pStyle w:val="Rodap"/>
      <w:ind w:right="360"/>
      <w:rPr>
        <w:sz w:val="16"/>
      </w:rPr>
    </w:pPr>
  </w:p>
  <w:p w14:paraId="544D4C15" w14:textId="77777777" w:rsidR="008F6597" w:rsidRDefault="008F6597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8C2C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0B180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0895558B" w14:textId="77777777" w:rsidR="008F6597" w:rsidRDefault="008F6597">
    <w:pPr>
      <w:pStyle w:val="Cabealho"/>
      <w:ind w:right="360"/>
      <w:jc w:val="center"/>
      <w:rPr>
        <w:b/>
        <w:sz w:val="14"/>
        <w:u w:val="single"/>
      </w:rPr>
    </w:pPr>
  </w:p>
  <w:p w14:paraId="63FF7C00" w14:textId="77777777" w:rsidR="008F6597" w:rsidRDefault="008F6597">
    <w:pPr>
      <w:pStyle w:val="Rodap"/>
      <w:jc w:val="center"/>
      <w:rPr>
        <w:sz w:val="16"/>
      </w:rPr>
    </w:pPr>
  </w:p>
  <w:p w14:paraId="5B450947" w14:textId="77777777" w:rsidR="008F6597" w:rsidRDefault="008F659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AE7F" w14:textId="77777777" w:rsidR="00BA15A8" w:rsidRDefault="00BA15A8">
      <w:r>
        <w:separator/>
      </w:r>
    </w:p>
  </w:footnote>
  <w:footnote w:type="continuationSeparator" w:id="0">
    <w:p w14:paraId="545931A5" w14:textId="77777777" w:rsidR="00BA15A8" w:rsidRDefault="00BA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6B68" w14:textId="77777777" w:rsidR="008F6597" w:rsidRDefault="008F6597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1556695129">
    <w:abstractNumId w:val="1"/>
  </w:num>
  <w:num w:numId="2" w16cid:durableId="177936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C"/>
    <w:rsid w:val="000405CB"/>
    <w:rsid w:val="000719CC"/>
    <w:rsid w:val="000B1802"/>
    <w:rsid w:val="000D7A41"/>
    <w:rsid w:val="000E5C46"/>
    <w:rsid w:val="00123E36"/>
    <w:rsid w:val="00154FA2"/>
    <w:rsid w:val="00176796"/>
    <w:rsid w:val="001771A9"/>
    <w:rsid w:val="0018537E"/>
    <w:rsid w:val="00217876"/>
    <w:rsid w:val="0025052B"/>
    <w:rsid w:val="00250D44"/>
    <w:rsid w:val="002614B1"/>
    <w:rsid w:val="0026175D"/>
    <w:rsid w:val="0028166D"/>
    <w:rsid w:val="003122DF"/>
    <w:rsid w:val="00315C22"/>
    <w:rsid w:val="00335DE9"/>
    <w:rsid w:val="00376948"/>
    <w:rsid w:val="003F722F"/>
    <w:rsid w:val="00422B65"/>
    <w:rsid w:val="00433772"/>
    <w:rsid w:val="0047788B"/>
    <w:rsid w:val="00487B30"/>
    <w:rsid w:val="00497B26"/>
    <w:rsid w:val="004A601F"/>
    <w:rsid w:val="00503E4E"/>
    <w:rsid w:val="00521D1D"/>
    <w:rsid w:val="00563F8F"/>
    <w:rsid w:val="005751AF"/>
    <w:rsid w:val="00581767"/>
    <w:rsid w:val="005842E2"/>
    <w:rsid w:val="005947F6"/>
    <w:rsid w:val="005A3554"/>
    <w:rsid w:val="005A57C2"/>
    <w:rsid w:val="005E1794"/>
    <w:rsid w:val="00645841"/>
    <w:rsid w:val="00686B50"/>
    <w:rsid w:val="006932B4"/>
    <w:rsid w:val="006A33FA"/>
    <w:rsid w:val="006E35AA"/>
    <w:rsid w:val="007059FE"/>
    <w:rsid w:val="00724CB6"/>
    <w:rsid w:val="00740861"/>
    <w:rsid w:val="007672A6"/>
    <w:rsid w:val="00797372"/>
    <w:rsid w:val="007A2E2A"/>
    <w:rsid w:val="007D2E1F"/>
    <w:rsid w:val="007D7B22"/>
    <w:rsid w:val="007F0C94"/>
    <w:rsid w:val="008017E7"/>
    <w:rsid w:val="00844312"/>
    <w:rsid w:val="00845825"/>
    <w:rsid w:val="008543B5"/>
    <w:rsid w:val="00861F3F"/>
    <w:rsid w:val="008C5861"/>
    <w:rsid w:val="008E600E"/>
    <w:rsid w:val="008F2F05"/>
    <w:rsid w:val="008F6597"/>
    <w:rsid w:val="00901CDB"/>
    <w:rsid w:val="00906963"/>
    <w:rsid w:val="00964E3B"/>
    <w:rsid w:val="00976346"/>
    <w:rsid w:val="009A385C"/>
    <w:rsid w:val="009B447C"/>
    <w:rsid w:val="009F7032"/>
    <w:rsid w:val="009F74A3"/>
    <w:rsid w:val="00A044FA"/>
    <w:rsid w:val="00A203F3"/>
    <w:rsid w:val="00A4457E"/>
    <w:rsid w:val="00A47319"/>
    <w:rsid w:val="00A57B4F"/>
    <w:rsid w:val="00A80EFA"/>
    <w:rsid w:val="00A860AB"/>
    <w:rsid w:val="00AA149D"/>
    <w:rsid w:val="00B64EA4"/>
    <w:rsid w:val="00B65871"/>
    <w:rsid w:val="00B70FBF"/>
    <w:rsid w:val="00B81C56"/>
    <w:rsid w:val="00BA15A8"/>
    <w:rsid w:val="00BB2FB1"/>
    <w:rsid w:val="00BB30AE"/>
    <w:rsid w:val="00BB5DB8"/>
    <w:rsid w:val="00C45A61"/>
    <w:rsid w:val="00C95997"/>
    <w:rsid w:val="00CA1101"/>
    <w:rsid w:val="00CB1723"/>
    <w:rsid w:val="00CF7C85"/>
    <w:rsid w:val="00D00FC1"/>
    <w:rsid w:val="00D02ED5"/>
    <w:rsid w:val="00D26876"/>
    <w:rsid w:val="00D67136"/>
    <w:rsid w:val="00D753E8"/>
    <w:rsid w:val="00D75CB6"/>
    <w:rsid w:val="00D76458"/>
    <w:rsid w:val="00D97166"/>
    <w:rsid w:val="00DA58D9"/>
    <w:rsid w:val="00DC69B5"/>
    <w:rsid w:val="00DC7886"/>
    <w:rsid w:val="00DD533C"/>
    <w:rsid w:val="00E54958"/>
    <w:rsid w:val="00E82A9C"/>
    <w:rsid w:val="00EA21B5"/>
    <w:rsid w:val="00EA5C9D"/>
    <w:rsid w:val="00EC5F45"/>
    <w:rsid w:val="00EC7F1C"/>
    <w:rsid w:val="00ED1162"/>
    <w:rsid w:val="00EE340C"/>
    <w:rsid w:val="00F2461D"/>
    <w:rsid w:val="00F70644"/>
    <w:rsid w:val="00F70F55"/>
    <w:rsid w:val="00F71034"/>
    <w:rsid w:val="00F914C3"/>
    <w:rsid w:val="00FB580A"/>
    <w:rsid w:val="00FC450A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B78C3"/>
  <w15:chartTrackingRefBased/>
  <w15:docId w15:val="{400E67AA-19CB-412E-B803-C3561F00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Textodebalo">
    <w:name w:val="Balloon Text"/>
    <w:basedOn w:val="Normal"/>
    <w:semiHidden/>
    <w:rsid w:val="005A57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4</cp:revision>
  <cp:lastPrinted>2022-06-22T13:55:00Z</cp:lastPrinted>
  <dcterms:created xsi:type="dcterms:W3CDTF">2022-06-22T13:51:00Z</dcterms:created>
  <dcterms:modified xsi:type="dcterms:W3CDTF">2022-06-22T13:56:00Z</dcterms:modified>
</cp:coreProperties>
</file>