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7DB2" w14:textId="77777777" w:rsidR="009A0931" w:rsidRDefault="009A0931" w:rsidP="00645EBF">
      <w:pPr>
        <w:shd w:val="clear" w:color="auto" w:fill="FFFFFF"/>
        <w:spacing w:after="150" w:line="300" w:lineRule="atLeast"/>
        <w:ind w:firstLine="1134"/>
        <w:jc w:val="both"/>
        <w:outlineLvl w:val="1"/>
        <w:rPr>
          <w:rFonts w:asciiTheme="majorHAnsi" w:eastAsia="Times New Roman" w:hAnsiTheme="majorHAnsi" w:cstheme="majorHAnsi"/>
          <w:b/>
          <w:bCs/>
          <w:caps/>
          <w:sz w:val="20"/>
          <w:szCs w:val="20"/>
          <w:lang w:eastAsia="pt-BR"/>
        </w:rPr>
      </w:pPr>
    </w:p>
    <w:p w14:paraId="5C2F05FB" w14:textId="77777777" w:rsidR="008D31AD" w:rsidRPr="003134D9" w:rsidRDefault="008D31AD" w:rsidP="007223F9">
      <w:pPr>
        <w:rPr>
          <w:rFonts w:asciiTheme="majorHAnsi" w:hAnsiTheme="majorHAnsi" w:cstheme="majorHAnsi"/>
          <w:b/>
        </w:rPr>
      </w:pPr>
      <w:r w:rsidRPr="003134D9">
        <w:rPr>
          <w:rFonts w:asciiTheme="majorHAnsi" w:hAnsiTheme="majorHAnsi" w:cstheme="majorHAnsi"/>
          <w:b/>
        </w:rPr>
        <w:t>M</w:t>
      </w:r>
      <w:r w:rsidR="002A0247">
        <w:rPr>
          <w:rFonts w:asciiTheme="majorHAnsi" w:hAnsiTheme="majorHAnsi" w:cstheme="majorHAnsi"/>
          <w:b/>
        </w:rPr>
        <w:t>ENSAGEM AO PROJETO DE LEI Nº 38</w:t>
      </w:r>
      <w:r w:rsidRPr="003134D9">
        <w:rPr>
          <w:rFonts w:asciiTheme="majorHAnsi" w:hAnsiTheme="majorHAnsi" w:cstheme="majorHAnsi"/>
          <w:b/>
        </w:rPr>
        <w:t>/2023</w:t>
      </w:r>
    </w:p>
    <w:p w14:paraId="130552BE" w14:textId="77777777" w:rsidR="008D31AD" w:rsidRPr="003134D9" w:rsidRDefault="008D31AD" w:rsidP="00645EBF">
      <w:pPr>
        <w:ind w:firstLine="1134"/>
        <w:rPr>
          <w:rFonts w:asciiTheme="majorHAnsi" w:hAnsiTheme="majorHAnsi" w:cstheme="majorHAnsi"/>
          <w:b/>
        </w:rPr>
      </w:pPr>
    </w:p>
    <w:p w14:paraId="4E43ED5B" w14:textId="77777777" w:rsidR="008D31AD" w:rsidRPr="003134D9" w:rsidRDefault="008D31AD" w:rsidP="002A0247">
      <w:pPr>
        <w:ind w:firstLine="993"/>
        <w:rPr>
          <w:rFonts w:asciiTheme="majorHAnsi" w:hAnsiTheme="majorHAnsi" w:cstheme="majorHAnsi"/>
          <w:b/>
        </w:rPr>
      </w:pPr>
      <w:r w:rsidRPr="003134D9">
        <w:rPr>
          <w:rFonts w:asciiTheme="majorHAnsi" w:hAnsiTheme="majorHAnsi" w:cstheme="majorHAnsi"/>
          <w:b/>
        </w:rPr>
        <w:t>Senhor Presidente,</w:t>
      </w:r>
    </w:p>
    <w:p w14:paraId="1EF5ADF4" w14:textId="77777777" w:rsidR="008D31AD" w:rsidRPr="003134D9" w:rsidRDefault="008D31AD" w:rsidP="002A0247">
      <w:pPr>
        <w:ind w:firstLine="993"/>
        <w:rPr>
          <w:rFonts w:asciiTheme="majorHAnsi" w:hAnsiTheme="majorHAnsi" w:cstheme="majorHAnsi"/>
          <w:b/>
        </w:rPr>
      </w:pPr>
      <w:r w:rsidRPr="003134D9">
        <w:rPr>
          <w:rFonts w:asciiTheme="majorHAnsi" w:hAnsiTheme="majorHAnsi" w:cstheme="majorHAnsi"/>
          <w:b/>
        </w:rPr>
        <w:t>Senhores Vereadores,</w:t>
      </w:r>
    </w:p>
    <w:p w14:paraId="521F20B6" w14:textId="77777777" w:rsidR="008D31AD" w:rsidRPr="003134D9" w:rsidRDefault="008D31AD" w:rsidP="00645EBF">
      <w:pPr>
        <w:ind w:firstLine="1134"/>
        <w:rPr>
          <w:rFonts w:asciiTheme="majorHAnsi" w:hAnsiTheme="majorHAnsi" w:cstheme="majorHAnsi"/>
        </w:rPr>
      </w:pPr>
    </w:p>
    <w:p w14:paraId="0F36D35E" w14:textId="77777777" w:rsidR="008D31AD" w:rsidRPr="003134D9" w:rsidRDefault="008D31AD" w:rsidP="00645EBF">
      <w:pPr>
        <w:shd w:val="clear" w:color="auto" w:fill="FFFFFF"/>
        <w:spacing w:before="300" w:after="300" w:line="276" w:lineRule="auto"/>
        <w:ind w:right="-1" w:firstLine="1134"/>
        <w:jc w:val="both"/>
        <w:outlineLvl w:val="0"/>
        <w:rPr>
          <w:rFonts w:asciiTheme="majorHAnsi" w:eastAsia="Times New Roman" w:hAnsiTheme="majorHAnsi" w:cstheme="majorHAnsi"/>
          <w:bCs/>
          <w:kern w:val="36"/>
          <w:lang w:eastAsia="pt-BR"/>
        </w:rPr>
      </w:pPr>
      <w:r w:rsidRPr="003134D9">
        <w:rPr>
          <w:rFonts w:asciiTheme="majorHAnsi" w:hAnsiTheme="majorHAnsi" w:cstheme="majorHAnsi"/>
        </w:rPr>
        <w:t xml:space="preserve">Através do presente, encaminhamos para análise e deliberação desta Egrégia Casa de Leis, o projeto de Lei cujo conteúdo versa sobre a </w:t>
      </w:r>
      <w:r w:rsidRPr="003134D9">
        <w:rPr>
          <w:rFonts w:asciiTheme="majorHAnsi" w:eastAsia="Times New Roman" w:hAnsiTheme="majorHAnsi" w:cstheme="majorHAnsi"/>
          <w:bCs/>
          <w:kern w:val="36"/>
          <w:lang w:eastAsia="pt-BR"/>
        </w:rPr>
        <w:t>reformulação do Conselho Municipal de Saúde de Enéas Marques - PR e dá outras providências.</w:t>
      </w:r>
    </w:p>
    <w:p w14:paraId="45576A2E" w14:textId="77777777" w:rsidR="008D31AD" w:rsidRPr="003134D9" w:rsidRDefault="008D31AD" w:rsidP="00645EBF">
      <w:pPr>
        <w:spacing w:line="276" w:lineRule="auto"/>
        <w:ind w:right="-1" w:firstLine="1134"/>
        <w:jc w:val="both"/>
        <w:rPr>
          <w:rFonts w:asciiTheme="majorHAnsi" w:hAnsiTheme="majorHAnsi" w:cstheme="majorHAnsi"/>
        </w:rPr>
      </w:pPr>
      <w:r w:rsidRPr="003134D9">
        <w:rPr>
          <w:rFonts w:asciiTheme="majorHAnsi" w:eastAsia="Times New Roman" w:hAnsiTheme="majorHAnsi" w:cstheme="majorHAnsi"/>
          <w:shd w:val="clear" w:color="auto" w:fill="FFFFFF"/>
          <w:lang w:eastAsia="pt-BR"/>
        </w:rPr>
        <w:t>Em atenção à Lei Federal nº </w:t>
      </w:r>
      <w:hyperlink r:id="rId4" w:history="1">
        <w:r w:rsidRPr="003134D9">
          <w:rPr>
            <w:rFonts w:asciiTheme="majorHAnsi" w:eastAsia="Times New Roman" w:hAnsiTheme="majorHAnsi" w:cstheme="majorHAnsi"/>
            <w:shd w:val="clear" w:color="auto" w:fill="FFFFFF"/>
            <w:lang w:eastAsia="pt-BR"/>
          </w:rPr>
          <w:t>8.142</w:t>
        </w:r>
      </w:hyperlink>
      <w:r w:rsidRPr="003134D9">
        <w:rPr>
          <w:rFonts w:asciiTheme="majorHAnsi" w:eastAsia="Times New Roman" w:hAnsiTheme="majorHAnsi" w:cstheme="majorHAnsi"/>
          <w:shd w:val="clear" w:color="auto" w:fill="FFFFFF"/>
          <w:lang w:eastAsia="pt-BR"/>
        </w:rPr>
        <w:t>/1990, à Lei Complementar nº </w:t>
      </w:r>
      <w:hyperlink r:id="rId5" w:history="1">
        <w:r w:rsidRPr="003134D9">
          <w:rPr>
            <w:rFonts w:asciiTheme="majorHAnsi" w:eastAsia="Times New Roman" w:hAnsiTheme="majorHAnsi" w:cstheme="majorHAnsi"/>
            <w:shd w:val="clear" w:color="auto" w:fill="FFFFFF"/>
            <w:lang w:eastAsia="pt-BR"/>
          </w:rPr>
          <w:t>141</w:t>
        </w:r>
      </w:hyperlink>
      <w:r w:rsidRPr="003134D9">
        <w:rPr>
          <w:rFonts w:asciiTheme="majorHAnsi" w:eastAsia="Times New Roman" w:hAnsiTheme="majorHAnsi" w:cstheme="majorHAnsi"/>
          <w:shd w:val="clear" w:color="auto" w:fill="FFFFFF"/>
          <w:lang w:eastAsia="pt-BR"/>
        </w:rPr>
        <w:t>/2012, ao Decreto nº </w:t>
      </w:r>
      <w:hyperlink r:id="rId6" w:history="1">
        <w:r w:rsidRPr="003134D9">
          <w:rPr>
            <w:rFonts w:asciiTheme="majorHAnsi" w:eastAsia="Times New Roman" w:hAnsiTheme="majorHAnsi" w:cstheme="majorHAnsi"/>
            <w:shd w:val="clear" w:color="auto" w:fill="FFFFFF"/>
            <w:lang w:eastAsia="pt-BR"/>
          </w:rPr>
          <w:t>7.508</w:t>
        </w:r>
      </w:hyperlink>
      <w:r w:rsidR="008F6BA0">
        <w:rPr>
          <w:rFonts w:asciiTheme="majorHAnsi" w:eastAsia="Times New Roman" w:hAnsiTheme="majorHAnsi" w:cstheme="majorHAnsi"/>
          <w:shd w:val="clear" w:color="auto" w:fill="FFFFFF"/>
          <w:lang w:eastAsia="pt-BR"/>
        </w:rPr>
        <w:t>/2011 que regulamenta</w:t>
      </w:r>
      <w:r w:rsidRPr="003134D9">
        <w:rPr>
          <w:rFonts w:asciiTheme="majorHAnsi" w:eastAsia="Times New Roman" w:hAnsiTheme="majorHAnsi" w:cstheme="majorHAnsi"/>
          <w:shd w:val="clear" w:color="auto" w:fill="FFFFFF"/>
          <w:lang w:eastAsia="pt-BR"/>
        </w:rPr>
        <w:t xml:space="preserve"> a </w:t>
      </w:r>
      <w:hyperlink r:id="rId7" w:history="1">
        <w:r w:rsidRPr="003134D9">
          <w:rPr>
            <w:rFonts w:asciiTheme="majorHAnsi" w:eastAsia="Times New Roman" w:hAnsiTheme="majorHAnsi" w:cstheme="majorHAnsi"/>
            <w:shd w:val="clear" w:color="auto" w:fill="FFFFFF"/>
            <w:lang w:eastAsia="pt-BR"/>
          </w:rPr>
          <w:t>Lei Orgânica</w:t>
        </w:r>
      </w:hyperlink>
      <w:r w:rsidRPr="003134D9">
        <w:rPr>
          <w:rFonts w:asciiTheme="majorHAnsi" w:eastAsia="Times New Roman" w:hAnsiTheme="majorHAnsi" w:cstheme="majorHAnsi"/>
          <w:shd w:val="clear" w:color="auto" w:fill="FFFFFF"/>
          <w:lang w:eastAsia="pt-BR"/>
        </w:rPr>
        <w:t xml:space="preserve"> da Saúde, e à Resolução do Conselho Nacional de Saúde nº 453/2012, apresentamos o referido projeto de lei, objetivando a </w:t>
      </w:r>
      <w:r w:rsidRPr="003134D9">
        <w:rPr>
          <w:rFonts w:asciiTheme="majorHAnsi" w:hAnsiTheme="majorHAnsi" w:cstheme="majorHAnsi"/>
          <w:shd w:val="clear" w:color="auto" w:fill="FFFFFF"/>
        </w:rPr>
        <w:t>reformulação e reestruturação do Conselho Municipal de Saúde, na perspectiva de ampliar a participação da sociedade civil organizada e qualificar a composição, competências, organização e o funcionamento do respectivo órgão deliberativo da política municipal de saúde.</w:t>
      </w:r>
    </w:p>
    <w:p w14:paraId="459146EB" w14:textId="77777777" w:rsidR="008D31AD" w:rsidRPr="003134D9" w:rsidRDefault="008D31AD" w:rsidP="00645EBF">
      <w:pPr>
        <w:spacing w:line="276" w:lineRule="auto"/>
        <w:ind w:right="-1" w:firstLine="1134"/>
        <w:jc w:val="both"/>
        <w:rPr>
          <w:rFonts w:asciiTheme="majorHAnsi" w:hAnsiTheme="majorHAnsi" w:cstheme="majorHAnsi"/>
        </w:rPr>
      </w:pPr>
      <w:r w:rsidRPr="003134D9">
        <w:rPr>
          <w:rFonts w:asciiTheme="majorHAnsi" w:hAnsiTheme="majorHAnsi" w:cstheme="majorHAnsi"/>
        </w:rPr>
        <w:t xml:space="preserve">Diante do exposto e certo da importância do Projeto de Lei em tela, solicito que o mesmo seja apreciado e aprovado por essa Casa Legislativa, </w:t>
      </w:r>
      <w:r w:rsidRPr="00714AE0">
        <w:rPr>
          <w:rFonts w:asciiTheme="majorHAnsi" w:hAnsiTheme="majorHAnsi" w:cstheme="majorHAnsi"/>
          <w:b/>
        </w:rPr>
        <w:t>em regime de urgência</w:t>
      </w:r>
      <w:r w:rsidRPr="003134D9">
        <w:rPr>
          <w:rFonts w:asciiTheme="majorHAnsi" w:hAnsiTheme="majorHAnsi" w:cstheme="majorHAnsi"/>
        </w:rPr>
        <w:t xml:space="preserve">, nos termos do </w:t>
      </w:r>
      <w:r w:rsidRPr="00F71327">
        <w:rPr>
          <w:rFonts w:asciiTheme="majorHAnsi" w:hAnsiTheme="majorHAnsi" w:cstheme="majorHAnsi"/>
          <w:b/>
        </w:rPr>
        <w:t>art. 49</w:t>
      </w:r>
      <w:r w:rsidRPr="003134D9">
        <w:rPr>
          <w:rFonts w:asciiTheme="majorHAnsi" w:hAnsiTheme="majorHAnsi" w:cstheme="majorHAnsi"/>
        </w:rPr>
        <w:t xml:space="preserve"> da Lei Orgânica </w:t>
      </w:r>
      <w:r w:rsidR="00714AE0">
        <w:rPr>
          <w:rFonts w:asciiTheme="majorHAnsi" w:hAnsiTheme="majorHAnsi" w:cstheme="majorHAnsi"/>
        </w:rPr>
        <w:t xml:space="preserve">do </w:t>
      </w:r>
      <w:r w:rsidR="00714AE0" w:rsidRPr="003134D9">
        <w:rPr>
          <w:rFonts w:asciiTheme="majorHAnsi" w:hAnsiTheme="majorHAnsi" w:cstheme="majorHAnsi"/>
        </w:rPr>
        <w:t>Municíp</w:t>
      </w:r>
      <w:r w:rsidR="00714AE0">
        <w:rPr>
          <w:rFonts w:asciiTheme="majorHAnsi" w:hAnsiTheme="majorHAnsi" w:cstheme="majorHAnsi"/>
        </w:rPr>
        <w:t>io de Enéas Marques</w:t>
      </w:r>
      <w:r w:rsidRPr="003134D9">
        <w:rPr>
          <w:rFonts w:asciiTheme="majorHAnsi" w:hAnsiTheme="majorHAnsi" w:cstheme="majorHAnsi"/>
        </w:rPr>
        <w:t>, pelo que na oportunidade externo meus agradecimentos, reiterando os meus protestos de admiração e apreço aos dignos componentes desta Egrégia Casa de Leis.</w:t>
      </w:r>
    </w:p>
    <w:p w14:paraId="715A87E6" w14:textId="77777777" w:rsidR="008D31AD" w:rsidRPr="003134D9" w:rsidRDefault="008D31AD" w:rsidP="00645EBF">
      <w:pPr>
        <w:ind w:firstLine="1134"/>
        <w:rPr>
          <w:rFonts w:asciiTheme="majorHAnsi" w:hAnsiTheme="majorHAnsi" w:cstheme="majorHAnsi"/>
        </w:rPr>
      </w:pPr>
    </w:p>
    <w:p w14:paraId="391C7D4A" w14:textId="77777777" w:rsidR="008D31AD" w:rsidRPr="003134D9" w:rsidRDefault="008D31AD" w:rsidP="00645EBF">
      <w:pPr>
        <w:spacing w:after="0"/>
        <w:ind w:firstLine="1134"/>
        <w:rPr>
          <w:rFonts w:asciiTheme="majorHAnsi" w:hAnsiTheme="majorHAnsi" w:cstheme="majorHAnsi"/>
        </w:rPr>
      </w:pPr>
    </w:p>
    <w:p w14:paraId="14FF47BE" w14:textId="77777777" w:rsidR="008D31AD" w:rsidRPr="00AA27DD" w:rsidRDefault="008D31AD" w:rsidP="00645EBF">
      <w:pPr>
        <w:spacing w:after="0"/>
        <w:ind w:firstLine="1134"/>
        <w:rPr>
          <w:rFonts w:asciiTheme="majorHAnsi" w:hAnsiTheme="majorHAnsi" w:cstheme="majorHAnsi"/>
          <w:b/>
        </w:rPr>
      </w:pPr>
      <w:r w:rsidRPr="00AA27DD">
        <w:rPr>
          <w:rFonts w:asciiTheme="majorHAnsi" w:hAnsiTheme="majorHAnsi" w:cstheme="majorHAnsi"/>
          <w:b/>
        </w:rPr>
        <w:t>PAÇO MUNICIPAL PREFEITO HILÁRIO MICHELS</w:t>
      </w:r>
    </w:p>
    <w:p w14:paraId="206FFEEB" w14:textId="77777777" w:rsidR="008D31AD" w:rsidRPr="003134D9" w:rsidRDefault="008D31AD" w:rsidP="00645EBF">
      <w:pPr>
        <w:spacing w:after="0"/>
        <w:ind w:firstLine="1134"/>
        <w:rPr>
          <w:rFonts w:asciiTheme="majorHAnsi" w:hAnsiTheme="majorHAnsi" w:cstheme="majorHAnsi"/>
        </w:rPr>
      </w:pPr>
      <w:r w:rsidRPr="003134D9">
        <w:rPr>
          <w:rFonts w:asciiTheme="majorHAnsi" w:hAnsiTheme="majorHAnsi" w:cstheme="majorHAnsi"/>
        </w:rPr>
        <w:t>GABINETE DO PREFEITO MUNICIPAL DE ENÉAS MARQUES/PR</w:t>
      </w:r>
    </w:p>
    <w:p w14:paraId="03934E5F" w14:textId="77777777" w:rsidR="008D31AD" w:rsidRPr="003134D9" w:rsidRDefault="008D31AD" w:rsidP="00645EBF">
      <w:pPr>
        <w:spacing w:after="0"/>
        <w:ind w:firstLine="1134"/>
        <w:rPr>
          <w:rFonts w:asciiTheme="majorHAnsi" w:hAnsiTheme="majorHAnsi" w:cstheme="majorHAnsi"/>
        </w:rPr>
      </w:pPr>
      <w:r w:rsidRPr="003134D9">
        <w:rPr>
          <w:rFonts w:asciiTheme="majorHAnsi" w:hAnsiTheme="majorHAnsi" w:cstheme="majorHAnsi"/>
        </w:rPr>
        <w:t xml:space="preserve">Em </w:t>
      </w:r>
      <w:r w:rsidR="002A0247" w:rsidRPr="002A0247">
        <w:rPr>
          <w:rFonts w:asciiTheme="majorHAnsi" w:hAnsiTheme="majorHAnsi" w:cstheme="majorHAnsi"/>
        </w:rPr>
        <w:t>23</w:t>
      </w:r>
      <w:r w:rsidRPr="002A0247">
        <w:rPr>
          <w:rFonts w:asciiTheme="majorHAnsi" w:hAnsiTheme="majorHAnsi" w:cstheme="majorHAnsi"/>
        </w:rPr>
        <w:t xml:space="preserve"> </w:t>
      </w:r>
      <w:r w:rsidRPr="003134D9">
        <w:rPr>
          <w:rFonts w:asciiTheme="majorHAnsi" w:hAnsiTheme="majorHAnsi" w:cstheme="majorHAnsi"/>
        </w:rPr>
        <w:t>de maio de 2023.</w:t>
      </w:r>
    </w:p>
    <w:p w14:paraId="4532538D" w14:textId="77777777" w:rsidR="008D31AD" w:rsidRPr="003134D9" w:rsidRDefault="008D31AD" w:rsidP="00645EBF">
      <w:pPr>
        <w:spacing w:after="0"/>
        <w:ind w:firstLine="1134"/>
        <w:rPr>
          <w:rFonts w:asciiTheme="majorHAnsi" w:hAnsiTheme="majorHAnsi" w:cstheme="majorHAnsi"/>
        </w:rPr>
      </w:pPr>
    </w:p>
    <w:p w14:paraId="36BC152D" w14:textId="77777777" w:rsidR="00CB0A21" w:rsidRDefault="008D31AD" w:rsidP="00645EBF">
      <w:pPr>
        <w:spacing w:after="0"/>
        <w:ind w:firstLine="1134"/>
        <w:jc w:val="center"/>
        <w:rPr>
          <w:rFonts w:asciiTheme="majorHAnsi" w:hAnsiTheme="majorHAnsi" w:cstheme="majorHAnsi"/>
          <w:b/>
        </w:rPr>
      </w:pPr>
      <w:r>
        <w:rPr>
          <w:rFonts w:asciiTheme="majorHAnsi" w:hAnsiTheme="majorHAnsi" w:cstheme="majorHAnsi"/>
          <w:b/>
        </w:rPr>
        <w:t xml:space="preserve">                                                                                                                                        </w:t>
      </w:r>
      <w:r w:rsidR="00CB0A21">
        <w:rPr>
          <w:rFonts w:asciiTheme="majorHAnsi" w:hAnsiTheme="majorHAnsi" w:cstheme="majorHAnsi"/>
          <w:b/>
        </w:rPr>
        <w:t xml:space="preserve">                   </w:t>
      </w:r>
    </w:p>
    <w:p w14:paraId="688527BA" w14:textId="77777777" w:rsidR="008D31AD" w:rsidRPr="003134D9" w:rsidRDefault="00CB0A21" w:rsidP="00645EBF">
      <w:pPr>
        <w:spacing w:after="0"/>
        <w:ind w:firstLine="1134"/>
        <w:jc w:val="center"/>
        <w:rPr>
          <w:rFonts w:asciiTheme="majorHAnsi" w:hAnsiTheme="majorHAnsi" w:cstheme="majorHAnsi"/>
          <w:b/>
        </w:rPr>
      </w:pPr>
      <w:r>
        <w:rPr>
          <w:rFonts w:asciiTheme="majorHAnsi" w:hAnsiTheme="majorHAnsi" w:cstheme="majorHAnsi"/>
          <w:b/>
        </w:rPr>
        <w:t xml:space="preserve">                                                         </w:t>
      </w:r>
      <w:r w:rsidR="002A0247">
        <w:rPr>
          <w:rFonts w:asciiTheme="majorHAnsi" w:hAnsiTheme="majorHAnsi" w:cstheme="majorHAnsi"/>
          <w:b/>
        </w:rPr>
        <w:t xml:space="preserve">                               </w:t>
      </w:r>
      <w:r>
        <w:rPr>
          <w:rFonts w:asciiTheme="majorHAnsi" w:hAnsiTheme="majorHAnsi" w:cstheme="majorHAnsi"/>
          <w:b/>
        </w:rPr>
        <w:t xml:space="preserve">                            </w:t>
      </w:r>
      <w:r w:rsidR="008D31AD" w:rsidRPr="003134D9">
        <w:rPr>
          <w:rFonts w:asciiTheme="majorHAnsi" w:hAnsiTheme="majorHAnsi" w:cstheme="majorHAnsi"/>
          <w:b/>
        </w:rPr>
        <w:t>EDSON LUPATINI</w:t>
      </w:r>
    </w:p>
    <w:p w14:paraId="5751F63E" w14:textId="77777777" w:rsidR="008D31AD" w:rsidRPr="003134D9" w:rsidRDefault="00CB0A21" w:rsidP="00645EBF">
      <w:pPr>
        <w:spacing w:after="0"/>
        <w:ind w:firstLine="1134"/>
        <w:jc w:val="right"/>
        <w:rPr>
          <w:rFonts w:asciiTheme="majorHAnsi" w:hAnsiTheme="majorHAnsi" w:cstheme="majorHAnsi"/>
        </w:rPr>
      </w:pPr>
      <w:r>
        <w:rPr>
          <w:rFonts w:asciiTheme="majorHAnsi" w:hAnsiTheme="majorHAnsi" w:cstheme="majorHAnsi"/>
        </w:rPr>
        <w:t xml:space="preserve"> </w:t>
      </w:r>
      <w:r w:rsidR="008D31AD" w:rsidRPr="003134D9">
        <w:rPr>
          <w:rFonts w:asciiTheme="majorHAnsi" w:hAnsiTheme="majorHAnsi" w:cstheme="majorHAnsi"/>
        </w:rPr>
        <w:t>Prefeito Municipal</w:t>
      </w:r>
    </w:p>
    <w:p w14:paraId="7E608309" w14:textId="77777777" w:rsidR="008D31AD" w:rsidRDefault="008D31AD" w:rsidP="00645EBF">
      <w:pPr>
        <w:spacing w:after="0"/>
        <w:ind w:firstLine="1134"/>
        <w:rPr>
          <w:rFonts w:asciiTheme="majorHAnsi" w:hAnsiTheme="majorHAnsi" w:cstheme="majorHAnsi"/>
        </w:rPr>
      </w:pPr>
    </w:p>
    <w:p w14:paraId="578FDA4B" w14:textId="77777777" w:rsidR="002A0247" w:rsidRDefault="002A0247" w:rsidP="00645EBF">
      <w:pPr>
        <w:spacing w:after="0"/>
        <w:ind w:firstLine="1134"/>
        <w:rPr>
          <w:rFonts w:asciiTheme="majorHAnsi" w:hAnsiTheme="majorHAnsi" w:cstheme="majorHAnsi"/>
        </w:rPr>
      </w:pPr>
    </w:p>
    <w:p w14:paraId="44B649FC" w14:textId="77777777" w:rsidR="002A0247" w:rsidRPr="003134D9" w:rsidRDefault="002A0247" w:rsidP="00645EBF">
      <w:pPr>
        <w:spacing w:after="0"/>
        <w:ind w:firstLine="1134"/>
        <w:rPr>
          <w:rFonts w:asciiTheme="majorHAnsi" w:hAnsiTheme="majorHAnsi" w:cstheme="majorHAnsi"/>
        </w:rPr>
      </w:pPr>
    </w:p>
    <w:p w14:paraId="2041211D" w14:textId="77777777" w:rsidR="008D31AD" w:rsidRPr="003134D9" w:rsidRDefault="008D31AD" w:rsidP="00CB0A21">
      <w:pPr>
        <w:spacing w:after="0"/>
        <w:rPr>
          <w:rFonts w:asciiTheme="majorHAnsi" w:hAnsiTheme="majorHAnsi" w:cstheme="majorHAnsi"/>
        </w:rPr>
      </w:pPr>
      <w:r w:rsidRPr="003134D9">
        <w:rPr>
          <w:rFonts w:asciiTheme="majorHAnsi" w:hAnsiTheme="majorHAnsi" w:cstheme="majorHAnsi"/>
        </w:rPr>
        <w:t>Excelentíssimo Senhor</w:t>
      </w:r>
    </w:p>
    <w:p w14:paraId="7DA023D5" w14:textId="77777777" w:rsidR="008D31AD" w:rsidRPr="003134D9" w:rsidRDefault="008D31AD" w:rsidP="00CB0A21">
      <w:pPr>
        <w:spacing w:after="0"/>
        <w:rPr>
          <w:rFonts w:asciiTheme="majorHAnsi" w:hAnsiTheme="majorHAnsi" w:cstheme="majorHAnsi"/>
          <w:b/>
        </w:rPr>
      </w:pPr>
      <w:r w:rsidRPr="003134D9">
        <w:rPr>
          <w:rFonts w:asciiTheme="majorHAnsi" w:hAnsiTheme="majorHAnsi" w:cstheme="majorHAnsi"/>
          <w:b/>
        </w:rPr>
        <w:t>JAIR FORMAIO</w:t>
      </w:r>
    </w:p>
    <w:p w14:paraId="038B9B78" w14:textId="77777777" w:rsidR="008D31AD" w:rsidRPr="003134D9" w:rsidRDefault="008D31AD" w:rsidP="00CB0A21">
      <w:pPr>
        <w:spacing w:after="0"/>
        <w:rPr>
          <w:rFonts w:asciiTheme="majorHAnsi" w:hAnsiTheme="majorHAnsi" w:cstheme="majorHAnsi"/>
        </w:rPr>
      </w:pPr>
      <w:r w:rsidRPr="003134D9">
        <w:rPr>
          <w:rFonts w:asciiTheme="majorHAnsi" w:hAnsiTheme="majorHAnsi" w:cstheme="majorHAnsi"/>
        </w:rPr>
        <w:t>Presidente do Legislativo Municipal</w:t>
      </w:r>
    </w:p>
    <w:p w14:paraId="1DD7EC17" w14:textId="77777777" w:rsidR="008D31AD" w:rsidRPr="003134D9" w:rsidRDefault="008D31AD" w:rsidP="00CB0A21">
      <w:pPr>
        <w:spacing w:after="0"/>
        <w:rPr>
          <w:rFonts w:asciiTheme="majorHAnsi" w:hAnsiTheme="majorHAnsi" w:cstheme="majorHAnsi"/>
        </w:rPr>
      </w:pPr>
      <w:r w:rsidRPr="003134D9">
        <w:rPr>
          <w:rFonts w:asciiTheme="majorHAnsi" w:hAnsiTheme="majorHAnsi" w:cstheme="majorHAnsi"/>
        </w:rPr>
        <w:t>Enéas Marques – PR</w:t>
      </w:r>
    </w:p>
    <w:p w14:paraId="7F88E93F" w14:textId="77777777" w:rsidR="008D31AD" w:rsidRDefault="008D31AD" w:rsidP="00645EBF">
      <w:pPr>
        <w:shd w:val="clear" w:color="auto" w:fill="FFFFFF"/>
        <w:spacing w:after="150" w:line="300" w:lineRule="atLeast"/>
        <w:ind w:firstLine="1134"/>
        <w:jc w:val="both"/>
        <w:outlineLvl w:val="1"/>
        <w:rPr>
          <w:rFonts w:asciiTheme="majorHAnsi" w:eastAsia="Times New Roman" w:hAnsiTheme="majorHAnsi" w:cstheme="majorHAnsi"/>
          <w:b/>
          <w:bCs/>
          <w:caps/>
          <w:sz w:val="20"/>
          <w:szCs w:val="20"/>
          <w:lang w:eastAsia="pt-BR"/>
        </w:rPr>
      </w:pPr>
    </w:p>
    <w:p w14:paraId="42690D3F" w14:textId="77777777" w:rsidR="008D31AD" w:rsidRDefault="008D31AD" w:rsidP="00645EBF">
      <w:pPr>
        <w:shd w:val="clear" w:color="auto" w:fill="FFFFFF"/>
        <w:spacing w:after="150" w:line="300" w:lineRule="atLeast"/>
        <w:ind w:firstLine="1134"/>
        <w:jc w:val="both"/>
        <w:outlineLvl w:val="1"/>
        <w:rPr>
          <w:rFonts w:asciiTheme="majorHAnsi" w:eastAsia="Times New Roman" w:hAnsiTheme="majorHAnsi" w:cstheme="majorHAnsi"/>
          <w:b/>
          <w:bCs/>
          <w:caps/>
          <w:sz w:val="20"/>
          <w:szCs w:val="20"/>
          <w:lang w:eastAsia="pt-BR"/>
        </w:rPr>
      </w:pPr>
    </w:p>
    <w:p w14:paraId="532E115D" w14:textId="77777777" w:rsidR="008D31AD" w:rsidRDefault="008D31AD" w:rsidP="00645EBF">
      <w:pPr>
        <w:shd w:val="clear" w:color="auto" w:fill="FFFFFF"/>
        <w:spacing w:after="150" w:line="300" w:lineRule="atLeast"/>
        <w:ind w:firstLine="1134"/>
        <w:jc w:val="both"/>
        <w:outlineLvl w:val="1"/>
        <w:rPr>
          <w:rFonts w:asciiTheme="majorHAnsi" w:eastAsia="Times New Roman" w:hAnsiTheme="majorHAnsi" w:cstheme="majorHAnsi"/>
          <w:b/>
          <w:bCs/>
          <w:caps/>
          <w:sz w:val="20"/>
          <w:szCs w:val="20"/>
          <w:lang w:eastAsia="pt-BR"/>
        </w:rPr>
      </w:pPr>
    </w:p>
    <w:p w14:paraId="6D8B1403" w14:textId="73E3C615" w:rsidR="008D31AD" w:rsidRDefault="00284408" w:rsidP="00284408">
      <w:pPr>
        <w:shd w:val="clear" w:color="auto" w:fill="FFFFFF"/>
        <w:spacing w:after="150" w:line="300" w:lineRule="atLeast"/>
        <w:jc w:val="center"/>
        <w:outlineLvl w:val="1"/>
        <w:rPr>
          <w:rFonts w:asciiTheme="majorHAnsi" w:eastAsia="Times New Roman" w:hAnsiTheme="majorHAnsi" w:cstheme="majorHAnsi"/>
          <w:b/>
          <w:bCs/>
          <w:caps/>
          <w:sz w:val="28"/>
          <w:szCs w:val="28"/>
          <w:lang w:eastAsia="pt-BR"/>
        </w:rPr>
      </w:pPr>
      <w:r w:rsidRPr="00284408">
        <w:rPr>
          <w:rFonts w:asciiTheme="majorHAnsi" w:eastAsia="Times New Roman" w:hAnsiTheme="majorHAnsi" w:cstheme="majorHAnsi"/>
          <w:b/>
          <w:bCs/>
          <w:caps/>
          <w:sz w:val="28"/>
          <w:szCs w:val="28"/>
          <w:lang w:eastAsia="pt-BR"/>
        </w:rPr>
        <w:lastRenderedPageBreak/>
        <w:t>AUTÓGRAFO</w:t>
      </w:r>
    </w:p>
    <w:p w14:paraId="558961B4" w14:textId="77777777" w:rsidR="00284408" w:rsidRDefault="00284408" w:rsidP="00645EBF">
      <w:pPr>
        <w:shd w:val="clear" w:color="auto" w:fill="FFFFFF"/>
        <w:spacing w:after="150" w:line="300" w:lineRule="atLeast"/>
        <w:jc w:val="both"/>
        <w:outlineLvl w:val="1"/>
        <w:rPr>
          <w:rFonts w:asciiTheme="majorHAnsi" w:eastAsia="Times New Roman" w:hAnsiTheme="majorHAnsi" w:cstheme="majorHAnsi"/>
          <w:b/>
          <w:bCs/>
          <w:caps/>
          <w:sz w:val="20"/>
          <w:szCs w:val="20"/>
          <w:u w:val="single"/>
          <w:lang w:eastAsia="pt-BR"/>
        </w:rPr>
      </w:pPr>
    </w:p>
    <w:p w14:paraId="0B8BA324" w14:textId="2C2654A1" w:rsidR="006F3BA7" w:rsidRPr="004B6399" w:rsidRDefault="00DF2F24" w:rsidP="00645EBF">
      <w:pPr>
        <w:shd w:val="clear" w:color="auto" w:fill="FFFFFF"/>
        <w:spacing w:after="150" w:line="300" w:lineRule="atLeast"/>
        <w:jc w:val="both"/>
        <w:outlineLvl w:val="1"/>
        <w:rPr>
          <w:rFonts w:asciiTheme="majorHAnsi" w:eastAsia="Times New Roman" w:hAnsiTheme="majorHAnsi" w:cstheme="majorHAnsi"/>
          <w:b/>
          <w:bCs/>
          <w:caps/>
          <w:sz w:val="20"/>
          <w:szCs w:val="20"/>
          <w:u w:val="single"/>
          <w:lang w:eastAsia="pt-BR"/>
        </w:rPr>
      </w:pPr>
      <w:r w:rsidRPr="004B6399">
        <w:rPr>
          <w:rFonts w:asciiTheme="majorHAnsi" w:eastAsia="Times New Roman" w:hAnsiTheme="majorHAnsi" w:cstheme="majorHAnsi"/>
          <w:b/>
          <w:bCs/>
          <w:caps/>
          <w:sz w:val="20"/>
          <w:szCs w:val="20"/>
          <w:u w:val="single"/>
          <w:lang w:eastAsia="pt-BR"/>
        </w:rPr>
        <w:t xml:space="preserve">PROJETO DE </w:t>
      </w:r>
      <w:r w:rsidR="006F3BA7" w:rsidRPr="004B6399">
        <w:rPr>
          <w:rFonts w:asciiTheme="majorHAnsi" w:eastAsia="Times New Roman" w:hAnsiTheme="majorHAnsi" w:cstheme="majorHAnsi"/>
          <w:b/>
          <w:bCs/>
          <w:caps/>
          <w:sz w:val="20"/>
          <w:szCs w:val="20"/>
          <w:u w:val="single"/>
          <w:lang w:eastAsia="pt-BR"/>
        </w:rPr>
        <w:t>LEI</w:t>
      </w:r>
      <w:r w:rsidR="009A0931" w:rsidRPr="004B6399">
        <w:rPr>
          <w:rFonts w:asciiTheme="majorHAnsi" w:eastAsia="Times New Roman" w:hAnsiTheme="majorHAnsi" w:cstheme="majorHAnsi"/>
          <w:b/>
          <w:bCs/>
          <w:caps/>
          <w:sz w:val="20"/>
          <w:szCs w:val="20"/>
          <w:u w:val="single"/>
          <w:lang w:eastAsia="pt-BR"/>
        </w:rPr>
        <w:t xml:space="preserve"> ORDINÁRIA</w:t>
      </w:r>
      <w:r w:rsidR="006F3BA7" w:rsidRPr="004B6399">
        <w:rPr>
          <w:rFonts w:asciiTheme="majorHAnsi" w:eastAsia="Times New Roman" w:hAnsiTheme="majorHAnsi" w:cstheme="majorHAnsi"/>
          <w:b/>
          <w:bCs/>
          <w:caps/>
          <w:sz w:val="20"/>
          <w:szCs w:val="20"/>
          <w:u w:val="single"/>
          <w:lang w:eastAsia="pt-BR"/>
        </w:rPr>
        <w:t xml:space="preserve"> Nº</w:t>
      </w:r>
      <w:r w:rsidR="004B6399" w:rsidRPr="004B6399">
        <w:rPr>
          <w:rFonts w:asciiTheme="majorHAnsi" w:eastAsia="Times New Roman" w:hAnsiTheme="majorHAnsi" w:cstheme="majorHAnsi"/>
          <w:b/>
          <w:bCs/>
          <w:caps/>
          <w:sz w:val="20"/>
          <w:szCs w:val="20"/>
          <w:u w:val="single"/>
          <w:lang w:eastAsia="pt-BR"/>
        </w:rPr>
        <w:t xml:space="preserve"> </w:t>
      </w:r>
      <w:r w:rsidR="00284408">
        <w:rPr>
          <w:rFonts w:asciiTheme="majorHAnsi" w:eastAsia="Times New Roman" w:hAnsiTheme="majorHAnsi" w:cstheme="majorHAnsi"/>
          <w:b/>
          <w:bCs/>
          <w:caps/>
          <w:sz w:val="20"/>
          <w:szCs w:val="20"/>
          <w:u w:val="single"/>
          <w:lang w:eastAsia="pt-BR"/>
        </w:rPr>
        <w:t>045</w:t>
      </w:r>
      <w:r w:rsidR="006F3BA7" w:rsidRPr="004B6399">
        <w:rPr>
          <w:rFonts w:asciiTheme="majorHAnsi" w:eastAsia="Times New Roman" w:hAnsiTheme="majorHAnsi" w:cstheme="majorHAnsi"/>
          <w:b/>
          <w:bCs/>
          <w:caps/>
          <w:sz w:val="20"/>
          <w:szCs w:val="20"/>
          <w:u w:val="single"/>
          <w:lang w:eastAsia="pt-BR"/>
        </w:rPr>
        <w:t>/2023</w:t>
      </w:r>
    </w:p>
    <w:p w14:paraId="64D750E9" w14:textId="77777777" w:rsidR="006F3BA7" w:rsidRPr="00815495" w:rsidRDefault="009A0931" w:rsidP="00645EBF">
      <w:pPr>
        <w:shd w:val="clear" w:color="auto" w:fill="FFFFFF"/>
        <w:spacing w:before="300" w:after="300" w:line="300" w:lineRule="atLeast"/>
        <w:ind w:left="4536" w:right="-1"/>
        <w:jc w:val="both"/>
        <w:outlineLvl w:val="0"/>
        <w:rPr>
          <w:rFonts w:asciiTheme="majorHAnsi" w:eastAsia="Times New Roman" w:hAnsiTheme="majorHAnsi" w:cstheme="majorHAnsi"/>
          <w:b/>
          <w:bCs/>
          <w:kern w:val="36"/>
          <w:sz w:val="20"/>
          <w:szCs w:val="20"/>
          <w:lang w:eastAsia="pt-BR"/>
        </w:rPr>
      </w:pPr>
      <w:r>
        <w:rPr>
          <w:rFonts w:asciiTheme="majorHAnsi" w:eastAsia="Times New Roman" w:hAnsiTheme="majorHAnsi" w:cstheme="majorHAnsi"/>
          <w:b/>
          <w:bCs/>
          <w:kern w:val="36"/>
          <w:sz w:val="20"/>
          <w:szCs w:val="20"/>
          <w:lang w:eastAsia="pt-BR"/>
        </w:rPr>
        <w:t xml:space="preserve">SÚMULA: </w:t>
      </w:r>
      <w:r w:rsidR="006F3BA7" w:rsidRPr="00815495">
        <w:rPr>
          <w:rFonts w:asciiTheme="majorHAnsi" w:eastAsia="Times New Roman" w:hAnsiTheme="majorHAnsi" w:cstheme="majorHAnsi"/>
          <w:b/>
          <w:bCs/>
          <w:kern w:val="36"/>
          <w:sz w:val="20"/>
          <w:szCs w:val="20"/>
          <w:lang w:eastAsia="pt-BR"/>
        </w:rPr>
        <w:t xml:space="preserve">Reformula o Conselho Municipal de Saúde de </w:t>
      </w:r>
      <w:r w:rsidR="00A43B13" w:rsidRPr="00815495">
        <w:rPr>
          <w:rFonts w:asciiTheme="majorHAnsi" w:eastAsia="Times New Roman" w:hAnsiTheme="majorHAnsi" w:cstheme="majorHAnsi"/>
          <w:b/>
          <w:bCs/>
          <w:kern w:val="36"/>
          <w:sz w:val="20"/>
          <w:szCs w:val="20"/>
          <w:lang w:eastAsia="pt-BR"/>
        </w:rPr>
        <w:t>Enéas Marques - PR</w:t>
      </w:r>
      <w:r w:rsidR="006F3BA7" w:rsidRPr="00815495">
        <w:rPr>
          <w:rFonts w:asciiTheme="majorHAnsi" w:eastAsia="Times New Roman" w:hAnsiTheme="majorHAnsi" w:cstheme="majorHAnsi"/>
          <w:b/>
          <w:bCs/>
          <w:kern w:val="36"/>
          <w:sz w:val="20"/>
          <w:szCs w:val="20"/>
          <w:lang w:eastAsia="pt-BR"/>
        </w:rPr>
        <w:t xml:space="preserve"> e dá outras providências.</w:t>
      </w:r>
    </w:p>
    <w:p w14:paraId="3347F54E" w14:textId="77777777" w:rsidR="00846B70" w:rsidRPr="00846B70" w:rsidRDefault="00846B70" w:rsidP="00645EBF">
      <w:pPr>
        <w:autoSpaceDE w:val="0"/>
        <w:autoSpaceDN w:val="0"/>
        <w:adjustRightInd w:val="0"/>
        <w:spacing w:after="0" w:line="240" w:lineRule="auto"/>
        <w:ind w:left="4536" w:firstLine="1134"/>
        <w:jc w:val="both"/>
        <w:rPr>
          <w:rFonts w:ascii="Arial" w:eastAsia="Times New Roman" w:hAnsi="Arial" w:cs="Arial"/>
          <w:b/>
          <w:sz w:val="20"/>
          <w:szCs w:val="20"/>
          <w:lang w:eastAsia="pt-BR"/>
        </w:rPr>
      </w:pPr>
    </w:p>
    <w:p w14:paraId="3BBFF051" w14:textId="77777777" w:rsidR="00284408" w:rsidRDefault="00284408" w:rsidP="00645EBF">
      <w:pPr>
        <w:autoSpaceDE w:val="0"/>
        <w:autoSpaceDN w:val="0"/>
        <w:adjustRightInd w:val="0"/>
        <w:spacing w:after="0" w:line="240" w:lineRule="auto"/>
        <w:ind w:firstLine="1134"/>
        <w:jc w:val="both"/>
        <w:rPr>
          <w:rFonts w:ascii="Calibri Light" w:eastAsia="Times New Roman" w:hAnsi="Calibri Light" w:cs="Calibri Light"/>
          <w:sz w:val="20"/>
          <w:szCs w:val="20"/>
          <w:lang w:eastAsia="pt-BR"/>
        </w:rPr>
      </w:pPr>
    </w:p>
    <w:p w14:paraId="6A9A7212" w14:textId="018DA187" w:rsidR="00587E6D" w:rsidRDefault="00284408" w:rsidP="00645EBF">
      <w:pPr>
        <w:autoSpaceDE w:val="0"/>
        <w:autoSpaceDN w:val="0"/>
        <w:adjustRightInd w:val="0"/>
        <w:spacing w:after="0" w:line="240" w:lineRule="auto"/>
        <w:ind w:firstLine="1134"/>
        <w:jc w:val="both"/>
        <w:rPr>
          <w:rFonts w:ascii="Calibri Light" w:eastAsia="Times New Roman" w:hAnsi="Calibri Light" w:cs="Calibri Light"/>
          <w:sz w:val="20"/>
          <w:szCs w:val="20"/>
          <w:lang w:eastAsia="pt-BR"/>
        </w:rPr>
      </w:pPr>
      <w:r w:rsidRPr="00284408">
        <w:rPr>
          <w:rFonts w:ascii="Calibri Light" w:eastAsia="Times New Roman" w:hAnsi="Calibri Light" w:cs="Calibri Light"/>
          <w:sz w:val="20"/>
          <w:szCs w:val="20"/>
          <w:lang w:eastAsia="pt-BR"/>
        </w:rPr>
        <w:t>A</w:t>
      </w:r>
      <w:r>
        <w:rPr>
          <w:rFonts w:ascii="Calibri Light" w:eastAsia="Times New Roman" w:hAnsi="Calibri Light" w:cs="Calibri Light"/>
          <w:b/>
          <w:bCs/>
          <w:sz w:val="20"/>
          <w:szCs w:val="20"/>
          <w:lang w:eastAsia="pt-BR"/>
        </w:rPr>
        <w:t xml:space="preserve"> </w:t>
      </w:r>
      <w:r w:rsidRPr="00846B70">
        <w:rPr>
          <w:rFonts w:ascii="Calibri Light" w:eastAsia="Times New Roman" w:hAnsi="Calibri Light" w:cs="Calibri Light"/>
          <w:sz w:val="20"/>
          <w:szCs w:val="20"/>
          <w:lang w:eastAsia="pt-BR"/>
        </w:rPr>
        <w:t>Câmara</w:t>
      </w:r>
      <w:r w:rsidR="00846B70" w:rsidRPr="00846B70">
        <w:rPr>
          <w:rFonts w:ascii="Calibri Light" w:eastAsia="Times New Roman" w:hAnsi="Calibri Light" w:cs="Calibri Light"/>
          <w:sz w:val="20"/>
          <w:szCs w:val="20"/>
          <w:lang w:eastAsia="pt-BR"/>
        </w:rPr>
        <w:t xml:space="preserve"> Municipal de Vereadores aprovou a seguinte Lei:</w:t>
      </w:r>
    </w:p>
    <w:p w14:paraId="42171A58" w14:textId="77777777" w:rsidR="00406E1B" w:rsidRPr="004C0BE6" w:rsidRDefault="006F3BA7" w:rsidP="00645EBF">
      <w:pPr>
        <w:autoSpaceDE w:val="0"/>
        <w:autoSpaceDN w:val="0"/>
        <w:adjustRightInd w:val="0"/>
        <w:spacing w:after="0" w:line="240" w:lineRule="auto"/>
        <w:ind w:firstLine="1134"/>
        <w:jc w:val="center"/>
        <w:rPr>
          <w:rFonts w:ascii="Calibri Light" w:eastAsia="Times New Roman" w:hAnsi="Calibri Light" w:cs="Calibri Light"/>
          <w:b/>
          <w:sz w:val="20"/>
          <w:szCs w:val="20"/>
          <w:lang w:eastAsia="pt-BR"/>
        </w:rPr>
      </w:pPr>
      <w:r w:rsidRPr="00815495">
        <w:rPr>
          <w:rFonts w:asciiTheme="majorHAnsi" w:eastAsia="Times New Roman" w:hAnsiTheme="majorHAnsi" w:cstheme="majorHAnsi"/>
          <w:sz w:val="20"/>
          <w:szCs w:val="20"/>
          <w:lang w:eastAsia="pt-BR"/>
        </w:rPr>
        <w:br/>
      </w:r>
      <w:r w:rsidRPr="00815495">
        <w:rPr>
          <w:rFonts w:asciiTheme="majorHAnsi" w:eastAsia="Times New Roman" w:hAnsiTheme="majorHAnsi" w:cstheme="majorHAnsi"/>
          <w:caps/>
          <w:sz w:val="20"/>
          <w:szCs w:val="20"/>
          <w:shd w:val="clear" w:color="auto" w:fill="FFFFFF"/>
          <w:lang w:eastAsia="pt-BR"/>
        </w:rPr>
        <w:br/>
      </w:r>
      <w:r w:rsidRPr="004C0BE6">
        <w:rPr>
          <w:rFonts w:asciiTheme="majorHAnsi" w:eastAsia="Times New Roman" w:hAnsiTheme="majorHAnsi" w:cstheme="majorHAnsi"/>
          <w:b/>
          <w:caps/>
          <w:sz w:val="20"/>
          <w:szCs w:val="20"/>
          <w:shd w:val="clear" w:color="auto" w:fill="FFFFFF"/>
          <w:lang w:eastAsia="pt-BR"/>
        </w:rPr>
        <w:t>CAPÍTULO</w:t>
      </w:r>
      <w:r w:rsidR="00406E1B" w:rsidRPr="004C0BE6">
        <w:rPr>
          <w:rFonts w:asciiTheme="majorHAnsi" w:eastAsia="Times New Roman" w:hAnsiTheme="majorHAnsi" w:cstheme="majorHAnsi"/>
          <w:b/>
          <w:caps/>
          <w:sz w:val="20"/>
          <w:szCs w:val="20"/>
          <w:shd w:val="clear" w:color="auto" w:fill="FFFFFF"/>
          <w:lang w:eastAsia="pt-BR"/>
        </w:rPr>
        <w:t xml:space="preserve"> I</w:t>
      </w:r>
    </w:p>
    <w:p w14:paraId="0B5A7AD6" w14:textId="77777777" w:rsidR="00A43B13" w:rsidRPr="004C0BE6" w:rsidRDefault="000E01CB" w:rsidP="000E01CB">
      <w:pPr>
        <w:ind w:firstLine="1134"/>
        <w:rPr>
          <w:rFonts w:asciiTheme="majorHAnsi" w:eastAsia="Times New Roman" w:hAnsiTheme="majorHAnsi" w:cstheme="majorHAnsi"/>
          <w:b/>
          <w:caps/>
          <w:sz w:val="20"/>
          <w:szCs w:val="20"/>
          <w:shd w:val="clear" w:color="auto" w:fill="FFFFFF"/>
          <w:lang w:eastAsia="pt-BR"/>
        </w:rPr>
      </w:pPr>
      <w:r>
        <w:rPr>
          <w:rFonts w:asciiTheme="majorHAnsi" w:eastAsia="Times New Roman" w:hAnsiTheme="majorHAnsi" w:cstheme="majorHAnsi"/>
          <w:b/>
          <w:caps/>
          <w:sz w:val="20"/>
          <w:szCs w:val="20"/>
          <w:shd w:val="clear" w:color="auto" w:fill="FFFFFF"/>
          <w:lang w:eastAsia="pt-BR"/>
        </w:rPr>
        <w:t xml:space="preserve">                                </w:t>
      </w:r>
      <w:r w:rsidR="006F3BA7" w:rsidRPr="004C0BE6">
        <w:rPr>
          <w:rFonts w:asciiTheme="majorHAnsi" w:eastAsia="Times New Roman" w:hAnsiTheme="majorHAnsi" w:cstheme="majorHAnsi"/>
          <w:b/>
          <w:caps/>
          <w:sz w:val="20"/>
          <w:szCs w:val="20"/>
          <w:shd w:val="clear" w:color="auto" w:fill="FFFFFF"/>
          <w:lang w:eastAsia="pt-BR"/>
        </w:rPr>
        <w:t>DO CONSELHO MUNICIPAL DE SAÚDE</w:t>
      </w:r>
    </w:p>
    <w:p w14:paraId="2927278E" w14:textId="77777777" w:rsidR="00A43B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lang w:eastAsia="pt-BR"/>
        </w:rPr>
        <w:br/>
      </w:r>
      <w:r w:rsidR="00A56F9C">
        <w:rPr>
          <w:rFonts w:asciiTheme="majorHAnsi" w:eastAsia="Times New Roman" w:hAnsiTheme="majorHAnsi" w:cstheme="majorHAnsi"/>
          <w:b/>
          <w:sz w:val="20"/>
          <w:szCs w:val="20"/>
          <w:shd w:val="clear" w:color="auto" w:fill="FFFFFF"/>
          <w:lang w:eastAsia="pt-BR"/>
        </w:rPr>
        <w:t xml:space="preserve">                          </w:t>
      </w:r>
      <w:r w:rsidR="00D21302" w:rsidRPr="004C0BE6">
        <w:rPr>
          <w:rFonts w:asciiTheme="majorHAnsi" w:eastAsia="Times New Roman" w:hAnsiTheme="majorHAnsi" w:cstheme="majorHAnsi"/>
          <w:b/>
          <w:sz w:val="20"/>
          <w:szCs w:val="20"/>
          <w:shd w:val="clear" w:color="auto" w:fill="FFFFFF"/>
          <w:lang w:eastAsia="pt-BR"/>
        </w:rPr>
        <w:t>Art. 1º</w:t>
      </w:r>
      <w:r w:rsidR="00D21302" w:rsidRPr="00815495">
        <w:rPr>
          <w:rFonts w:asciiTheme="majorHAnsi" w:eastAsia="Times New Roman" w:hAnsiTheme="majorHAnsi" w:cstheme="majorHAnsi"/>
          <w:sz w:val="20"/>
          <w:szCs w:val="20"/>
          <w:shd w:val="clear" w:color="auto" w:fill="FFFFFF"/>
          <w:lang w:eastAsia="pt-BR"/>
        </w:rPr>
        <w:t xml:space="preserve"> O</w:t>
      </w:r>
      <w:r w:rsidRPr="00815495">
        <w:rPr>
          <w:rFonts w:asciiTheme="majorHAnsi" w:eastAsia="Times New Roman" w:hAnsiTheme="majorHAnsi" w:cstheme="majorHAnsi"/>
          <w:sz w:val="20"/>
          <w:szCs w:val="20"/>
          <w:shd w:val="clear" w:color="auto" w:fill="FFFFFF"/>
          <w:lang w:eastAsia="pt-BR"/>
        </w:rPr>
        <w:t xml:space="preserve"> Conselho Municipal de Saúde de Enéas Marques, órgão colegiado, em caráter permanente, para fins de proposição, discussão, acompanhamento, deliberação, avaliação e fiscalização da implementação da Política de Saúde, inclusive nos seus aspectos econômicos e financeiros.</w:t>
      </w:r>
    </w:p>
    <w:p w14:paraId="5E2534D2" w14:textId="0E99DBC1" w:rsidR="00B71A13" w:rsidRPr="00815495" w:rsidRDefault="00A56F9C" w:rsidP="00A56F9C">
      <w:pPr>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b/>
          <w:sz w:val="20"/>
          <w:szCs w:val="20"/>
          <w:shd w:val="clear" w:color="auto" w:fill="FFFFFF"/>
          <w:lang w:eastAsia="pt-BR"/>
        </w:rPr>
        <w:t xml:space="preserve">                          </w:t>
      </w:r>
      <w:r w:rsidR="00B71A13" w:rsidRPr="004C0BE6">
        <w:rPr>
          <w:rFonts w:asciiTheme="majorHAnsi" w:eastAsia="Times New Roman" w:hAnsiTheme="majorHAnsi" w:cstheme="majorHAnsi"/>
          <w:b/>
          <w:sz w:val="20"/>
          <w:szCs w:val="20"/>
          <w:shd w:val="clear" w:color="auto" w:fill="FFFFFF"/>
          <w:lang w:eastAsia="pt-BR"/>
        </w:rPr>
        <w:t>Art. 2</w:t>
      </w:r>
      <w:r w:rsidR="008329B6" w:rsidRPr="004C0BE6">
        <w:rPr>
          <w:rFonts w:asciiTheme="majorHAnsi" w:eastAsia="Times New Roman" w:hAnsiTheme="majorHAnsi" w:cstheme="majorHAnsi"/>
          <w:b/>
          <w:sz w:val="20"/>
          <w:szCs w:val="20"/>
          <w:shd w:val="clear" w:color="auto" w:fill="FFFFFF"/>
          <w:lang w:eastAsia="pt-BR"/>
        </w:rPr>
        <w:t>º</w:t>
      </w:r>
      <w:r w:rsidR="008329B6" w:rsidRPr="00815495">
        <w:rPr>
          <w:rFonts w:asciiTheme="majorHAnsi" w:eastAsia="Times New Roman" w:hAnsiTheme="majorHAnsi" w:cstheme="majorHAnsi"/>
          <w:sz w:val="20"/>
          <w:szCs w:val="20"/>
          <w:shd w:val="clear" w:color="auto" w:fill="FFFFFF"/>
          <w:lang w:eastAsia="pt-BR"/>
        </w:rPr>
        <w:t xml:space="preserve"> </w:t>
      </w:r>
      <w:r w:rsidR="008329B6">
        <w:rPr>
          <w:rFonts w:asciiTheme="majorHAnsi" w:eastAsia="Times New Roman" w:hAnsiTheme="majorHAnsi" w:cstheme="majorHAnsi"/>
          <w:sz w:val="20"/>
          <w:szCs w:val="20"/>
          <w:shd w:val="clear" w:color="auto" w:fill="FFFFFF"/>
          <w:lang w:eastAsia="pt-BR"/>
        </w:rPr>
        <w:t>Ao</w:t>
      </w:r>
      <w:r w:rsidR="006D6BF4">
        <w:rPr>
          <w:rFonts w:asciiTheme="majorHAnsi" w:eastAsia="Times New Roman" w:hAnsiTheme="majorHAnsi" w:cstheme="majorHAnsi"/>
          <w:sz w:val="20"/>
          <w:szCs w:val="20"/>
          <w:shd w:val="clear" w:color="auto" w:fill="FFFFFF"/>
          <w:lang w:eastAsia="pt-BR"/>
        </w:rPr>
        <w:t xml:space="preserve"> </w:t>
      </w:r>
      <w:r w:rsidR="00A43B13" w:rsidRPr="00815495">
        <w:rPr>
          <w:rFonts w:asciiTheme="majorHAnsi" w:eastAsia="Times New Roman" w:hAnsiTheme="majorHAnsi" w:cstheme="majorHAnsi"/>
          <w:sz w:val="20"/>
          <w:szCs w:val="20"/>
          <w:shd w:val="clear" w:color="auto" w:fill="FFFFFF"/>
          <w:lang w:eastAsia="pt-BR"/>
        </w:rPr>
        <w:t xml:space="preserve">Conselho Municipal de Saúde </w:t>
      </w:r>
      <w:r w:rsidR="006F3BA7" w:rsidRPr="00815495">
        <w:rPr>
          <w:rFonts w:asciiTheme="majorHAnsi" w:eastAsia="Times New Roman" w:hAnsiTheme="majorHAnsi" w:cstheme="majorHAnsi"/>
          <w:sz w:val="20"/>
          <w:szCs w:val="20"/>
          <w:shd w:val="clear" w:color="auto" w:fill="FFFFFF"/>
          <w:lang w:eastAsia="pt-BR"/>
        </w:rPr>
        <w:t>compete:</w:t>
      </w:r>
    </w:p>
    <w:p w14:paraId="54684C02" w14:textId="77777777" w:rsidR="00B71A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I - </w:t>
      </w:r>
      <w:r w:rsidR="00B71A13" w:rsidRPr="00815495">
        <w:rPr>
          <w:rFonts w:asciiTheme="majorHAnsi" w:eastAsia="Times New Roman" w:hAnsiTheme="majorHAnsi" w:cstheme="majorHAnsi"/>
          <w:sz w:val="20"/>
          <w:szCs w:val="20"/>
          <w:shd w:val="clear" w:color="auto" w:fill="FFFFFF"/>
          <w:lang w:eastAsia="pt-BR"/>
        </w:rPr>
        <w:t>Fortalecer</w:t>
      </w:r>
      <w:r w:rsidRPr="00815495">
        <w:rPr>
          <w:rFonts w:asciiTheme="majorHAnsi" w:eastAsia="Times New Roman" w:hAnsiTheme="majorHAnsi" w:cstheme="majorHAnsi"/>
          <w:sz w:val="20"/>
          <w:szCs w:val="20"/>
          <w:shd w:val="clear" w:color="auto" w:fill="FFFFFF"/>
          <w:lang w:eastAsia="pt-BR"/>
        </w:rPr>
        <w:t xml:space="preserve"> a participação e o Controle Social no SUS, mobilizar e articular a sociedade de forma permanente na defesa dos princípios constitucionais que fundamentam o SUS;</w:t>
      </w:r>
    </w:p>
    <w:p w14:paraId="4038BBE6" w14:textId="77777777" w:rsidR="00B71A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II - </w:t>
      </w:r>
      <w:r w:rsidR="00B71A13" w:rsidRPr="00815495">
        <w:rPr>
          <w:rFonts w:asciiTheme="majorHAnsi" w:eastAsia="Times New Roman" w:hAnsiTheme="majorHAnsi" w:cstheme="majorHAnsi"/>
          <w:sz w:val="20"/>
          <w:szCs w:val="20"/>
          <w:shd w:val="clear" w:color="auto" w:fill="FFFFFF"/>
          <w:lang w:eastAsia="pt-BR"/>
        </w:rPr>
        <w:t>Elaborar</w:t>
      </w:r>
      <w:r w:rsidRPr="00815495">
        <w:rPr>
          <w:rFonts w:asciiTheme="majorHAnsi" w:eastAsia="Times New Roman" w:hAnsiTheme="majorHAnsi" w:cstheme="majorHAnsi"/>
          <w:sz w:val="20"/>
          <w:szCs w:val="20"/>
          <w:shd w:val="clear" w:color="auto" w:fill="FFFFFF"/>
          <w:lang w:eastAsia="pt-BR"/>
        </w:rPr>
        <w:t xml:space="preserve"> o Regimento Interno do </w:t>
      </w:r>
      <w:r w:rsidR="00D21302" w:rsidRPr="00815495">
        <w:rPr>
          <w:rFonts w:asciiTheme="majorHAnsi" w:eastAsia="Times New Roman" w:hAnsiTheme="majorHAnsi" w:cstheme="majorHAnsi"/>
          <w:sz w:val="20"/>
          <w:szCs w:val="20"/>
          <w:shd w:val="clear" w:color="auto" w:fill="FFFFFF"/>
          <w:lang w:eastAsia="pt-BR"/>
        </w:rPr>
        <w:t>Conselho Municipal de Saúde</w:t>
      </w:r>
      <w:r w:rsidRPr="00815495">
        <w:rPr>
          <w:rFonts w:asciiTheme="majorHAnsi" w:eastAsia="Times New Roman" w:hAnsiTheme="majorHAnsi" w:cstheme="majorHAnsi"/>
          <w:sz w:val="20"/>
          <w:szCs w:val="20"/>
          <w:shd w:val="clear" w:color="auto" w:fill="FFFFFF"/>
          <w:lang w:eastAsia="pt-BR"/>
        </w:rPr>
        <w:t xml:space="preserve"> e outras normas de funcionamento;</w:t>
      </w:r>
    </w:p>
    <w:p w14:paraId="5B8D31DB"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III - D</w:t>
      </w:r>
      <w:r w:rsidR="006F3BA7" w:rsidRPr="00815495">
        <w:rPr>
          <w:rFonts w:asciiTheme="majorHAnsi" w:eastAsia="Times New Roman" w:hAnsiTheme="majorHAnsi" w:cstheme="majorHAnsi"/>
          <w:sz w:val="20"/>
          <w:szCs w:val="20"/>
          <w:shd w:val="clear" w:color="auto" w:fill="FFFFFF"/>
          <w:lang w:eastAsia="pt-BR"/>
        </w:rPr>
        <w:t>iscutir, elaborar e aprovar propostas de operacionalização das diretrizes aprovadas pela Conferência</w:t>
      </w:r>
      <w:r w:rsidR="00E5373D">
        <w:rPr>
          <w:rFonts w:asciiTheme="majorHAnsi" w:eastAsia="Times New Roman" w:hAnsiTheme="majorHAnsi" w:cstheme="majorHAnsi"/>
          <w:sz w:val="20"/>
          <w:szCs w:val="20"/>
          <w:shd w:val="clear" w:color="auto" w:fill="FFFFFF"/>
          <w:lang w:eastAsia="pt-BR"/>
        </w:rPr>
        <w:t xml:space="preserve"> Municipal</w:t>
      </w:r>
      <w:r w:rsidR="006F3BA7" w:rsidRPr="00815495">
        <w:rPr>
          <w:rFonts w:asciiTheme="majorHAnsi" w:eastAsia="Times New Roman" w:hAnsiTheme="majorHAnsi" w:cstheme="majorHAnsi"/>
          <w:sz w:val="20"/>
          <w:szCs w:val="20"/>
          <w:shd w:val="clear" w:color="auto" w:fill="FFFFFF"/>
          <w:lang w:eastAsia="pt-BR"/>
        </w:rPr>
        <w:t xml:space="preserve"> de Saúde;</w:t>
      </w:r>
    </w:p>
    <w:p w14:paraId="52BE8D74" w14:textId="77777777" w:rsidR="00B71A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IV - </w:t>
      </w:r>
      <w:r w:rsidR="00B71A13" w:rsidRPr="00815495">
        <w:rPr>
          <w:rFonts w:asciiTheme="majorHAnsi" w:eastAsia="Times New Roman" w:hAnsiTheme="majorHAnsi" w:cstheme="majorHAnsi"/>
          <w:sz w:val="20"/>
          <w:szCs w:val="20"/>
          <w:shd w:val="clear" w:color="auto" w:fill="FFFFFF"/>
          <w:lang w:eastAsia="pt-BR"/>
        </w:rPr>
        <w:t>Atuar</w:t>
      </w:r>
      <w:r w:rsidRPr="00815495">
        <w:rPr>
          <w:rFonts w:asciiTheme="majorHAnsi" w:eastAsia="Times New Roman" w:hAnsiTheme="majorHAnsi" w:cstheme="majorHAnsi"/>
          <w:sz w:val="20"/>
          <w:szCs w:val="20"/>
          <w:shd w:val="clear" w:color="auto" w:fill="FFFFFF"/>
          <w:lang w:eastAsia="pt-BR"/>
        </w:rPr>
        <w:t xml:space="preserve"> na formulação e no controle da execução da política de saúde, incluindo os seus aspectos econômicos e financeiros, e propor estratégias para a sua aplicação aos setores público e privado;</w:t>
      </w:r>
    </w:p>
    <w:p w14:paraId="73456E62" w14:textId="77777777" w:rsidR="00B71A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V - </w:t>
      </w:r>
      <w:r w:rsidR="00B71A13" w:rsidRPr="00815495">
        <w:rPr>
          <w:rFonts w:asciiTheme="majorHAnsi" w:eastAsia="Times New Roman" w:hAnsiTheme="majorHAnsi" w:cstheme="majorHAnsi"/>
          <w:sz w:val="20"/>
          <w:szCs w:val="20"/>
          <w:shd w:val="clear" w:color="auto" w:fill="FFFFFF"/>
          <w:lang w:eastAsia="pt-BR"/>
        </w:rPr>
        <w:t>Definir</w:t>
      </w:r>
      <w:r w:rsidR="00694305" w:rsidRPr="00815495">
        <w:rPr>
          <w:rFonts w:asciiTheme="majorHAnsi" w:eastAsia="Times New Roman" w:hAnsiTheme="majorHAnsi" w:cstheme="majorHAnsi"/>
          <w:sz w:val="20"/>
          <w:szCs w:val="20"/>
          <w:shd w:val="clear" w:color="auto" w:fill="FFFFFF"/>
          <w:lang w:eastAsia="pt-BR"/>
        </w:rPr>
        <w:t xml:space="preserve"> diretrizes para elaboração do P</w:t>
      </w:r>
      <w:r w:rsidRPr="00815495">
        <w:rPr>
          <w:rFonts w:asciiTheme="majorHAnsi" w:eastAsia="Times New Roman" w:hAnsiTheme="majorHAnsi" w:cstheme="majorHAnsi"/>
          <w:sz w:val="20"/>
          <w:szCs w:val="20"/>
          <w:shd w:val="clear" w:color="auto" w:fill="FFFFFF"/>
          <w:lang w:eastAsia="pt-BR"/>
        </w:rPr>
        <w:t xml:space="preserve">lano </w:t>
      </w:r>
      <w:r w:rsidR="00694305" w:rsidRPr="00815495">
        <w:rPr>
          <w:rFonts w:asciiTheme="majorHAnsi" w:eastAsia="Times New Roman" w:hAnsiTheme="majorHAnsi" w:cstheme="majorHAnsi"/>
          <w:sz w:val="20"/>
          <w:szCs w:val="20"/>
          <w:shd w:val="clear" w:color="auto" w:fill="FFFFFF"/>
          <w:lang w:eastAsia="pt-BR"/>
        </w:rPr>
        <w:t>M</w:t>
      </w:r>
      <w:r w:rsidRPr="00815495">
        <w:rPr>
          <w:rFonts w:asciiTheme="majorHAnsi" w:eastAsia="Times New Roman" w:hAnsiTheme="majorHAnsi" w:cstheme="majorHAnsi"/>
          <w:sz w:val="20"/>
          <w:szCs w:val="20"/>
          <w:shd w:val="clear" w:color="auto" w:fill="FFFFFF"/>
          <w:lang w:eastAsia="pt-BR"/>
        </w:rPr>
        <w:t xml:space="preserve">unicipal </w:t>
      </w:r>
      <w:r w:rsidR="00694305" w:rsidRPr="00815495">
        <w:rPr>
          <w:rFonts w:asciiTheme="majorHAnsi" w:eastAsia="Times New Roman" w:hAnsiTheme="majorHAnsi" w:cstheme="majorHAnsi"/>
          <w:sz w:val="20"/>
          <w:szCs w:val="20"/>
          <w:shd w:val="clear" w:color="auto" w:fill="FFFFFF"/>
          <w:lang w:eastAsia="pt-BR"/>
        </w:rPr>
        <w:t xml:space="preserve">de Saúde </w:t>
      </w:r>
      <w:r w:rsidRPr="00815495">
        <w:rPr>
          <w:rFonts w:asciiTheme="majorHAnsi" w:eastAsia="Times New Roman" w:hAnsiTheme="majorHAnsi" w:cstheme="majorHAnsi"/>
          <w:sz w:val="20"/>
          <w:szCs w:val="20"/>
          <w:shd w:val="clear" w:color="auto" w:fill="FFFFFF"/>
          <w:lang w:eastAsia="pt-BR"/>
        </w:rPr>
        <w:t>e deliberar sobre o seu conteúdo, conforme as diversas situações epidemiológicas e a capacidade organizacional dos serviços;</w:t>
      </w:r>
    </w:p>
    <w:p w14:paraId="49A89E3C" w14:textId="77777777" w:rsidR="00B71A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VI - </w:t>
      </w:r>
      <w:r w:rsidR="00B71A13" w:rsidRPr="00815495">
        <w:rPr>
          <w:rFonts w:asciiTheme="majorHAnsi" w:eastAsia="Times New Roman" w:hAnsiTheme="majorHAnsi" w:cstheme="majorHAnsi"/>
          <w:sz w:val="20"/>
          <w:szCs w:val="20"/>
          <w:shd w:val="clear" w:color="auto" w:fill="FFFFFF"/>
          <w:lang w:eastAsia="pt-BR"/>
        </w:rPr>
        <w:t>Deliberar</w:t>
      </w:r>
      <w:r w:rsidRPr="00815495">
        <w:rPr>
          <w:rFonts w:asciiTheme="majorHAnsi" w:eastAsia="Times New Roman" w:hAnsiTheme="majorHAnsi" w:cstheme="majorHAnsi"/>
          <w:sz w:val="20"/>
          <w:szCs w:val="20"/>
          <w:shd w:val="clear" w:color="auto" w:fill="FFFFFF"/>
          <w:lang w:eastAsia="pt-BR"/>
        </w:rPr>
        <w:t xml:space="preserve"> anualmente sobre a aprovação ou </w:t>
      </w:r>
      <w:r w:rsidR="00B71A13" w:rsidRPr="00815495">
        <w:rPr>
          <w:rFonts w:asciiTheme="majorHAnsi" w:eastAsia="Times New Roman" w:hAnsiTheme="majorHAnsi" w:cstheme="majorHAnsi"/>
          <w:sz w:val="20"/>
          <w:szCs w:val="20"/>
          <w:shd w:val="clear" w:color="auto" w:fill="FFFFFF"/>
          <w:lang w:eastAsia="pt-BR"/>
        </w:rPr>
        <w:t xml:space="preserve">rejeição </w:t>
      </w:r>
      <w:r w:rsidRPr="00815495">
        <w:rPr>
          <w:rFonts w:asciiTheme="majorHAnsi" w:eastAsia="Times New Roman" w:hAnsiTheme="majorHAnsi" w:cstheme="majorHAnsi"/>
          <w:sz w:val="20"/>
          <w:szCs w:val="20"/>
          <w:shd w:val="clear" w:color="auto" w:fill="FFFFFF"/>
          <w:lang w:eastAsia="pt-BR"/>
        </w:rPr>
        <w:t>do relatório de gestão;</w:t>
      </w:r>
    </w:p>
    <w:p w14:paraId="64CB4EB8"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VII - E</w:t>
      </w:r>
      <w:r w:rsidR="006F3BA7" w:rsidRPr="00815495">
        <w:rPr>
          <w:rFonts w:asciiTheme="majorHAnsi" w:eastAsia="Times New Roman" w:hAnsiTheme="majorHAnsi" w:cstheme="majorHAnsi"/>
          <w:sz w:val="20"/>
          <w:szCs w:val="20"/>
          <w:shd w:val="clear" w:color="auto" w:fill="FFFFFF"/>
          <w:lang w:eastAsia="pt-BR"/>
        </w:rPr>
        <w:t>stabelecer estratégias e procedimentos de acompanhamento da gestão do SUS, articulando-se com os demais co</w:t>
      </w:r>
      <w:r w:rsidRPr="00815495">
        <w:rPr>
          <w:rFonts w:asciiTheme="majorHAnsi" w:eastAsia="Times New Roman" w:hAnsiTheme="majorHAnsi" w:cstheme="majorHAnsi"/>
          <w:sz w:val="20"/>
          <w:szCs w:val="20"/>
          <w:shd w:val="clear" w:color="auto" w:fill="FFFFFF"/>
          <w:lang w:eastAsia="pt-BR"/>
        </w:rPr>
        <w:t>legiados</w:t>
      </w:r>
      <w:r w:rsidR="006F3BA7" w:rsidRPr="00815495">
        <w:rPr>
          <w:rFonts w:asciiTheme="majorHAnsi" w:eastAsia="Times New Roman" w:hAnsiTheme="majorHAnsi" w:cstheme="majorHAnsi"/>
          <w:sz w:val="20"/>
          <w:szCs w:val="20"/>
          <w:shd w:val="clear" w:color="auto" w:fill="FFFFFF"/>
          <w:lang w:eastAsia="pt-BR"/>
        </w:rPr>
        <w:t>;</w:t>
      </w:r>
    </w:p>
    <w:p w14:paraId="6697CA66"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VIII - P</w:t>
      </w:r>
      <w:r w:rsidR="006F3BA7" w:rsidRPr="00815495">
        <w:rPr>
          <w:rFonts w:asciiTheme="majorHAnsi" w:eastAsia="Times New Roman" w:hAnsiTheme="majorHAnsi" w:cstheme="majorHAnsi"/>
          <w:sz w:val="20"/>
          <w:szCs w:val="20"/>
          <w:shd w:val="clear" w:color="auto" w:fill="FFFFFF"/>
          <w:lang w:eastAsia="pt-BR"/>
        </w:rPr>
        <w:t>roceder à revisão periódica dos planos de saúde;</w:t>
      </w:r>
    </w:p>
    <w:p w14:paraId="683C97EC"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IX - Deliberar sobre as programações anuais</w:t>
      </w:r>
      <w:r w:rsidR="006F3BA7" w:rsidRPr="00815495">
        <w:rPr>
          <w:rFonts w:asciiTheme="majorHAnsi" w:eastAsia="Times New Roman" w:hAnsiTheme="majorHAnsi" w:cstheme="majorHAnsi"/>
          <w:sz w:val="20"/>
          <w:szCs w:val="20"/>
          <w:shd w:val="clear" w:color="auto" w:fill="FFFFFF"/>
          <w:lang w:eastAsia="pt-BR"/>
        </w:rPr>
        <w:t xml:space="preserve"> de saúde e aprovar projetos a serem encaminhados ao Poder Legislativo, propor a adoção de critérios definidores de qualidade e resolutividade, atualizando-os face ao processo de incorporação dos avanços científicos e tecnológicos na área da Saúde;</w:t>
      </w:r>
    </w:p>
    <w:p w14:paraId="779D3603" w14:textId="77777777" w:rsidR="001C1F5A"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 - A</w:t>
      </w:r>
      <w:r w:rsidR="006F3BA7" w:rsidRPr="00815495">
        <w:rPr>
          <w:rFonts w:asciiTheme="majorHAnsi" w:eastAsia="Times New Roman" w:hAnsiTheme="majorHAnsi" w:cstheme="majorHAnsi"/>
          <w:sz w:val="20"/>
          <w:szCs w:val="20"/>
          <w:shd w:val="clear" w:color="auto" w:fill="FFFFFF"/>
          <w:lang w:eastAsia="pt-BR"/>
        </w:rPr>
        <w:t xml:space="preserve"> cada quadrimestre deve</w:t>
      </w:r>
      <w:r w:rsidRPr="00815495">
        <w:rPr>
          <w:rFonts w:asciiTheme="majorHAnsi" w:eastAsia="Times New Roman" w:hAnsiTheme="majorHAnsi" w:cstheme="majorHAnsi"/>
          <w:sz w:val="20"/>
          <w:szCs w:val="20"/>
          <w:shd w:val="clear" w:color="auto" w:fill="FFFFFF"/>
          <w:lang w:eastAsia="pt-BR"/>
        </w:rPr>
        <w:t xml:space="preserve">rá constar dos itens da pauta </w:t>
      </w:r>
      <w:r w:rsidR="006F3BA7" w:rsidRPr="00815495">
        <w:rPr>
          <w:rFonts w:asciiTheme="majorHAnsi" w:eastAsia="Times New Roman" w:hAnsiTheme="majorHAnsi" w:cstheme="majorHAnsi"/>
          <w:sz w:val="20"/>
          <w:szCs w:val="20"/>
          <w:shd w:val="clear" w:color="auto" w:fill="FFFFFF"/>
          <w:lang w:eastAsia="pt-BR"/>
        </w:rPr>
        <w:t>a prestação de contas, em relatório</w:t>
      </w:r>
      <w:r w:rsidR="00694305" w:rsidRPr="00815495">
        <w:rPr>
          <w:rFonts w:asciiTheme="majorHAnsi" w:eastAsia="Times New Roman" w:hAnsiTheme="majorHAnsi" w:cstheme="majorHAnsi"/>
          <w:sz w:val="20"/>
          <w:szCs w:val="20"/>
          <w:shd w:val="clear" w:color="auto" w:fill="FFFFFF"/>
          <w:lang w:eastAsia="pt-BR"/>
        </w:rPr>
        <w:t xml:space="preserve"> detalhado, sobre andamento do Plano Municipal de Saúde, da Programação Anual de Saúde, Relatório de G</w:t>
      </w:r>
      <w:r w:rsidR="006F3BA7" w:rsidRPr="00815495">
        <w:rPr>
          <w:rFonts w:asciiTheme="majorHAnsi" w:eastAsia="Times New Roman" w:hAnsiTheme="majorHAnsi" w:cstheme="majorHAnsi"/>
          <w:sz w:val="20"/>
          <w:szCs w:val="20"/>
          <w:shd w:val="clear" w:color="auto" w:fill="FFFFFF"/>
          <w:lang w:eastAsia="pt-BR"/>
        </w:rPr>
        <w:t xml:space="preserve">estão, dados sobre o montante e a forma de aplicação dos recursos, as auditorias iniciadas </w:t>
      </w:r>
    </w:p>
    <w:p w14:paraId="31A54FA7" w14:textId="77777777" w:rsidR="00B71A13" w:rsidRPr="00815495" w:rsidRDefault="006F3BA7" w:rsidP="001C1F5A">
      <w:pPr>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e concluídas no período, bem como a produção e a oferta de serviços na rede assistencial própria, contratada ou conveniada, de acordo com a Lei Complementar nº </w:t>
      </w:r>
      <w:hyperlink r:id="rId8" w:history="1">
        <w:r w:rsidRPr="00815495">
          <w:rPr>
            <w:rFonts w:asciiTheme="majorHAnsi" w:eastAsia="Times New Roman" w:hAnsiTheme="majorHAnsi" w:cstheme="majorHAnsi"/>
            <w:sz w:val="20"/>
            <w:szCs w:val="20"/>
            <w:shd w:val="clear" w:color="auto" w:fill="FFFFFF"/>
            <w:lang w:eastAsia="pt-BR"/>
          </w:rPr>
          <w:t>141</w:t>
        </w:r>
      </w:hyperlink>
      <w:r w:rsidRPr="00815495">
        <w:rPr>
          <w:rFonts w:asciiTheme="majorHAnsi" w:eastAsia="Times New Roman" w:hAnsiTheme="majorHAnsi" w:cstheme="majorHAnsi"/>
          <w:sz w:val="20"/>
          <w:szCs w:val="20"/>
          <w:shd w:val="clear" w:color="auto" w:fill="FFFFFF"/>
          <w:lang w:eastAsia="pt-BR"/>
        </w:rPr>
        <w:t>/2012.</w:t>
      </w:r>
    </w:p>
    <w:p w14:paraId="2DED8040"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lastRenderedPageBreak/>
        <w:t>XI - A</w:t>
      </w:r>
      <w:r w:rsidR="006F3BA7" w:rsidRPr="00815495">
        <w:rPr>
          <w:rFonts w:asciiTheme="majorHAnsi" w:eastAsia="Times New Roman" w:hAnsiTheme="majorHAnsi" w:cstheme="majorHAnsi"/>
          <w:sz w:val="20"/>
          <w:szCs w:val="20"/>
          <w:shd w:val="clear" w:color="auto" w:fill="FFFFFF"/>
          <w:lang w:eastAsia="pt-BR"/>
        </w:rPr>
        <w:t xml:space="preserve">valiar, explicitando os critérios utilizados, a organização e o funcionamento </w:t>
      </w:r>
      <w:r w:rsidR="009E4492">
        <w:rPr>
          <w:rFonts w:asciiTheme="majorHAnsi" w:eastAsia="Times New Roman" w:hAnsiTheme="majorHAnsi" w:cstheme="majorHAnsi"/>
          <w:sz w:val="20"/>
          <w:szCs w:val="20"/>
          <w:shd w:val="clear" w:color="auto" w:fill="FFFFFF"/>
          <w:lang w:eastAsia="pt-BR"/>
        </w:rPr>
        <w:t>do Sistema Único de Saúde</w:t>
      </w:r>
      <w:r w:rsidR="0005246B">
        <w:rPr>
          <w:rFonts w:asciiTheme="majorHAnsi" w:eastAsia="Times New Roman" w:hAnsiTheme="majorHAnsi" w:cstheme="majorHAnsi"/>
          <w:sz w:val="20"/>
          <w:szCs w:val="20"/>
          <w:shd w:val="clear" w:color="auto" w:fill="FFFFFF"/>
          <w:lang w:eastAsia="pt-BR"/>
        </w:rPr>
        <w:t xml:space="preserve"> (SUS)</w:t>
      </w:r>
      <w:r w:rsidR="006F3BA7" w:rsidRPr="00815495">
        <w:rPr>
          <w:rFonts w:asciiTheme="majorHAnsi" w:eastAsia="Times New Roman" w:hAnsiTheme="majorHAnsi" w:cstheme="majorHAnsi"/>
          <w:sz w:val="20"/>
          <w:szCs w:val="20"/>
          <w:shd w:val="clear" w:color="auto" w:fill="FFFFFF"/>
          <w:lang w:eastAsia="pt-BR"/>
        </w:rPr>
        <w:t>;</w:t>
      </w:r>
    </w:p>
    <w:p w14:paraId="0B5DF524"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XII - A</w:t>
      </w:r>
      <w:r w:rsidR="006F3BA7" w:rsidRPr="00815495">
        <w:rPr>
          <w:rFonts w:asciiTheme="majorHAnsi" w:eastAsia="Times New Roman" w:hAnsiTheme="majorHAnsi" w:cstheme="majorHAnsi"/>
          <w:sz w:val="20"/>
          <w:szCs w:val="20"/>
          <w:shd w:val="clear" w:color="auto" w:fill="FFFFFF"/>
          <w:lang w:eastAsia="pt-BR"/>
        </w:rPr>
        <w:t>valiar e deliberar sobre contratos, consórcios e convênios, conforme as diretrizes do Plano de Saúde Municipal</w:t>
      </w:r>
      <w:r w:rsidRPr="00815495">
        <w:rPr>
          <w:rFonts w:asciiTheme="majorHAnsi" w:eastAsia="Times New Roman" w:hAnsiTheme="majorHAnsi" w:cstheme="majorHAnsi"/>
          <w:sz w:val="20"/>
          <w:szCs w:val="20"/>
          <w:shd w:val="clear" w:color="auto" w:fill="FFFFFF"/>
          <w:lang w:eastAsia="pt-BR"/>
        </w:rPr>
        <w:t>;</w:t>
      </w:r>
    </w:p>
    <w:p w14:paraId="2E920A0C"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XIII - A</w:t>
      </w:r>
      <w:r w:rsidR="006F3BA7" w:rsidRPr="00815495">
        <w:rPr>
          <w:rFonts w:asciiTheme="majorHAnsi" w:eastAsia="Times New Roman" w:hAnsiTheme="majorHAnsi" w:cstheme="majorHAnsi"/>
          <w:sz w:val="20"/>
          <w:szCs w:val="20"/>
          <w:shd w:val="clear" w:color="auto" w:fill="FFFFFF"/>
          <w:lang w:eastAsia="pt-BR"/>
        </w:rPr>
        <w:t>companhar e controlar a atuação do setor privado credenciado mediante contrato ou convênio na área de saúde;</w:t>
      </w:r>
    </w:p>
    <w:p w14:paraId="33982908"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XIV - Avaliar</w:t>
      </w:r>
      <w:r w:rsidR="006F3BA7" w:rsidRPr="00815495">
        <w:rPr>
          <w:rFonts w:asciiTheme="majorHAnsi" w:eastAsia="Times New Roman" w:hAnsiTheme="majorHAnsi" w:cstheme="majorHAnsi"/>
          <w:sz w:val="20"/>
          <w:szCs w:val="20"/>
          <w:shd w:val="clear" w:color="auto" w:fill="FFFFFF"/>
          <w:lang w:eastAsia="pt-BR"/>
        </w:rPr>
        <w:t xml:space="preserve"> a proposta orçamentária anual da saúde, tendo em vista as metas e prioridades estabelecidas na Lei de Diretrizes Orçamentárias, observado o princípio do processo de planejamento e orçamento ascendentes, conforme legislação vigente;</w:t>
      </w:r>
    </w:p>
    <w:p w14:paraId="6F6AD3FF"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XV - P</w:t>
      </w:r>
      <w:r w:rsidR="006F3BA7" w:rsidRPr="00815495">
        <w:rPr>
          <w:rFonts w:asciiTheme="majorHAnsi" w:eastAsia="Times New Roman" w:hAnsiTheme="majorHAnsi" w:cstheme="majorHAnsi"/>
          <w:sz w:val="20"/>
          <w:szCs w:val="20"/>
          <w:shd w:val="clear" w:color="auto" w:fill="FFFFFF"/>
          <w:lang w:eastAsia="pt-BR"/>
        </w:rPr>
        <w:t>ropor critérios para programação e execução financeira e orçamentária dos Fundos de Saúde e acompanhar a movimentação e destino dos recursos;</w:t>
      </w:r>
    </w:p>
    <w:p w14:paraId="7053D166" w14:textId="77777777" w:rsidR="00B71A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XVI - F</w:t>
      </w:r>
      <w:r w:rsidR="006F3BA7" w:rsidRPr="00815495">
        <w:rPr>
          <w:rFonts w:asciiTheme="majorHAnsi" w:eastAsia="Times New Roman" w:hAnsiTheme="majorHAnsi" w:cstheme="majorHAnsi"/>
          <w:sz w:val="20"/>
          <w:szCs w:val="20"/>
          <w:shd w:val="clear" w:color="auto" w:fill="FFFFFF"/>
          <w:lang w:eastAsia="pt-BR"/>
        </w:rPr>
        <w:t>iscalizar e controlar gastos e deliberar sobre critérios de movimentação de recursos da Saúde, incluindo o Fundo de Saúde e os recursos transferidos e próprios do Muni</w:t>
      </w:r>
      <w:r w:rsidRPr="00815495">
        <w:rPr>
          <w:rFonts w:asciiTheme="majorHAnsi" w:eastAsia="Times New Roman" w:hAnsiTheme="majorHAnsi" w:cstheme="majorHAnsi"/>
          <w:sz w:val="20"/>
          <w:szCs w:val="20"/>
          <w:shd w:val="clear" w:color="auto" w:fill="FFFFFF"/>
          <w:lang w:eastAsia="pt-BR"/>
        </w:rPr>
        <w:t xml:space="preserve">cípio, Estado </w:t>
      </w:r>
      <w:r w:rsidR="006F3BA7" w:rsidRPr="00815495">
        <w:rPr>
          <w:rFonts w:asciiTheme="majorHAnsi" w:eastAsia="Times New Roman" w:hAnsiTheme="majorHAnsi" w:cstheme="majorHAnsi"/>
          <w:sz w:val="20"/>
          <w:szCs w:val="20"/>
          <w:shd w:val="clear" w:color="auto" w:fill="FFFFFF"/>
          <w:lang w:eastAsia="pt-BR"/>
        </w:rPr>
        <w:t>e da União, com base no que a lei disciplina;</w:t>
      </w:r>
    </w:p>
    <w:p w14:paraId="5A952852" w14:textId="77777777" w:rsidR="00CA7813" w:rsidRPr="00815495" w:rsidRDefault="00B71A13" w:rsidP="00645EBF">
      <w:pPr>
        <w:ind w:firstLine="1134"/>
        <w:jc w:val="both"/>
        <w:rPr>
          <w:rFonts w:asciiTheme="majorHAnsi" w:eastAsia="Times New Roman" w:hAnsiTheme="majorHAnsi" w:cstheme="majorHAnsi"/>
          <w:sz w:val="20"/>
          <w:szCs w:val="20"/>
          <w:lang w:eastAsia="pt-BR"/>
        </w:rPr>
      </w:pPr>
      <w:r w:rsidRPr="00815495">
        <w:rPr>
          <w:rFonts w:asciiTheme="majorHAnsi" w:eastAsia="Times New Roman" w:hAnsiTheme="majorHAnsi" w:cstheme="majorHAnsi"/>
          <w:sz w:val="20"/>
          <w:szCs w:val="20"/>
          <w:shd w:val="clear" w:color="auto" w:fill="FFFFFF"/>
          <w:lang w:eastAsia="pt-BR"/>
        </w:rPr>
        <w:t>XVII - A</w:t>
      </w:r>
      <w:r w:rsidR="006F3BA7" w:rsidRPr="00815495">
        <w:rPr>
          <w:rFonts w:asciiTheme="majorHAnsi" w:eastAsia="Times New Roman" w:hAnsiTheme="majorHAnsi" w:cstheme="majorHAnsi"/>
          <w:sz w:val="20"/>
          <w:szCs w:val="20"/>
          <w:shd w:val="clear" w:color="auto" w:fill="FFFFFF"/>
          <w:lang w:eastAsia="pt-BR"/>
        </w:rPr>
        <w:t>nalisar, discutir e aprovar o relatório de gestão, com a prestação de contas e informações financeiras, repassadas em tempo hábil aos conselheiros, e garantia do devido assessoramento;</w:t>
      </w:r>
    </w:p>
    <w:p w14:paraId="2738ABC8" w14:textId="77777777" w:rsidR="00B71A13" w:rsidRPr="00815495" w:rsidRDefault="00B71A13" w:rsidP="00645EBF">
      <w:pPr>
        <w:ind w:firstLine="1134"/>
        <w:jc w:val="both"/>
        <w:rPr>
          <w:rFonts w:asciiTheme="majorHAnsi" w:eastAsia="Times New Roman" w:hAnsiTheme="majorHAnsi" w:cstheme="majorHAnsi"/>
          <w:sz w:val="20"/>
          <w:szCs w:val="20"/>
          <w:lang w:eastAsia="pt-BR"/>
        </w:rPr>
      </w:pPr>
      <w:r w:rsidRPr="00815495">
        <w:rPr>
          <w:rFonts w:asciiTheme="majorHAnsi" w:eastAsia="Times New Roman" w:hAnsiTheme="majorHAnsi" w:cstheme="majorHAnsi"/>
          <w:sz w:val="20"/>
          <w:szCs w:val="20"/>
          <w:shd w:val="clear" w:color="auto" w:fill="FFFFFF"/>
          <w:lang w:eastAsia="pt-BR"/>
        </w:rPr>
        <w:t>XVIII - F</w:t>
      </w:r>
      <w:r w:rsidR="006F3BA7" w:rsidRPr="00815495">
        <w:rPr>
          <w:rFonts w:asciiTheme="majorHAnsi" w:eastAsia="Times New Roman" w:hAnsiTheme="majorHAnsi" w:cstheme="majorHAnsi"/>
          <w:sz w:val="20"/>
          <w:szCs w:val="20"/>
          <w:shd w:val="clear" w:color="auto" w:fill="FFFFFF"/>
          <w:lang w:eastAsia="pt-BR"/>
        </w:rPr>
        <w:t>iscalizar e acompanhar o desenvolvimento das ações e dos serviços de saúde e encaminhar denúncias aos respectivos órgãos de controle interno e externo, conforme legislação vigente;</w:t>
      </w:r>
    </w:p>
    <w:p w14:paraId="4422D0E7" w14:textId="77777777" w:rsidR="00CA7813" w:rsidRPr="00815495" w:rsidRDefault="00B71A13"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XIX - E</w:t>
      </w:r>
      <w:r w:rsidR="006F3BA7" w:rsidRPr="00815495">
        <w:rPr>
          <w:rFonts w:asciiTheme="majorHAnsi" w:eastAsia="Times New Roman" w:hAnsiTheme="majorHAnsi" w:cstheme="majorHAnsi"/>
          <w:sz w:val="20"/>
          <w:szCs w:val="20"/>
          <w:shd w:val="clear" w:color="auto" w:fill="FFFFFF"/>
          <w:lang w:eastAsia="pt-BR"/>
        </w:rPr>
        <w:t xml:space="preserve">xaminar propostas e denúncias de indícios de irregularidades, responder no seu âmbito a consultas sobre assuntos pertinentes às ações e aos serviços de saúde, bem como apreciar recursos a respeito de deliberações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nas suas respectivas instâncias;</w:t>
      </w:r>
    </w:p>
    <w:p w14:paraId="06B4FF12" w14:textId="77777777" w:rsidR="00A863E6"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XX - </w:t>
      </w:r>
      <w:r w:rsidR="00CA4F1C" w:rsidRPr="00815495">
        <w:rPr>
          <w:rFonts w:asciiTheme="majorHAnsi" w:eastAsia="Times New Roman" w:hAnsiTheme="majorHAnsi" w:cstheme="majorHAnsi"/>
          <w:sz w:val="20"/>
          <w:szCs w:val="20"/>
          <w:shd w:val="clear" w:color="auto" w:fill="FFFFFF"/>
          <w:lang w:eastAsia="pt-BR"/>
        </w:rPr>
        <w:t>Estabelecer</w:t>
      </w:r>
      <w:r w:rsidRPr="00815495">
        <w:rPr>
          <w:rFonts w:asciiTheme="majorHAnsi" w:eastAsia="Times New Roman" w:hAnsiTheme="majorHAnsi" w:cstheme="majorHAnsi"/>
          <w:sz w:val="20"/>
          <w:szCs w:val="20"/>
          <w:shd w:val="clear" w:color="auto" w:fill="FFFFFF"/>
          <w:lang w:eastAsia="pt-BR"/>
        </w:rPr>
        <w:t xml:space="preserve"> a periodicidade de convocação e organizar as Conferências Municipais de Saúde, propor sua convocação ordinária ou extraordinária e estruturar a comissão organizadora, submeter o respectivo regimento e programa ao Pleno do Conselho Municipal de Saúde correspondente, convocar a sociedade para a parti</w:t>
      </w:r>
      <w:r w:rsidR="00B84C3E">
        <w:rPr>
          <w:rFonts w:asciiTheme="majorHAnsi" w:eastAsia="Times New Roman" w:hAnsiTheme="majorHAnsi" w:cstheme="majorHAnsi"/>
          <w:sz w:val="20"/>
          <w:szCs w:val="20"/>
          <w:shd w:val="clear" w:color="auto" w:fill="FFFFFF"/>
          <w:lang w:eastAsia="pt-BR"/>
        </w:rPr>
        <w:t>cipação nas pré-conferências e c</w:t>
      </w:r>
      <w:r w:rsidRPr="00815495">
        <w:rPr>
          <w:rFonts w:asciiTheme="majorHAnsi" w:eastAsia="Times New Roman" w:hAnsiTheme="majorHAnsi" w:cstheme="majorHAnsi"/>
          <w:sz w:val="20"/>
          <w:szCs w:val="20"/>
          <w:shd w:val="clear" w:color="auto" w:fill="FFFFFF"/>
          <w:lang w:eastAsia="pt-BR"/>
        </w:rPr>
        <w:t>onferências</w:t>
      </w:r>
      <w:r w:rsidR="00B84C3E">
        <w:rPr>
          <w:rFonts w:asciiTheme="majorHAnsi" w:eastAsia="Times New Roman" w:hAnsiTheme="majorHAnsi" w:cstheme="majorHAnsi"/>
          <w:sz w:val="20"/>
          <w:szCs w:val="20"/>
          <w:shd w:val="clear" w:color="auto" w:fill="FFFFFF"/>
          <w:lang w:eastAsia="pt-BR"/>
        </w:rPr>
        <w:t xml:space="preserve"> municipais</w:t>
      </w:r>
      <w:r w:rsidRPr="00815495">
        <w:rPr>
          <w:rFonts w:asciiTheme="majorHAnsi" w:eastAsia="Times New Roman" w:hAnsiTheme="majorHAnsi" w:cstheme="majorHAnsi"/>
          <w:sz w:val="20"/>
          <w:szCs w:val="20"/>
          <w:shd w:val="clear" w:color="auto" w:fill="FFFFFF"/>
          <w:lang w:eastAsia="pt-BR"/>
        </w:rPr>
        <w:t xml:space="preserve"> de saúde;</w:t>
      </w:r>
    </w:p>
    <w:p w14:paraId="68A9FE26" w14:textId="77777777" w:rsidR="00A863E6"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XXI - E</w:t>
      </w:r>
      <w:r w:rsidR="006F3BA7" w:rsidRPr="00815495">
        <w:rPr>
          <w:rFonts w:asciiTheme="majorHAnsi" w:eastAsia="Times New Roman" w:hAnsiTheme="majorHAnsi" w:cstheme="majorHAnsi"/>
          <w:sz w:val="20"/>
          <w:szCs w:val="20"/>
          <w:shd w:val="clear" w:color="auto" w:fill="FFFFFF"/>
          <w:lang w:eastAsia="pt-BR"/>
        </w:rPr>
        <w:t>stimular articulação e intercâmbio entre o Conselho Municipal de Saúde, entidades, movimentos populares, instituições públicas e privadas para a promoção da Saúde;</w:t>
      </w:r>
    </w:p>
    <w:p w14:paraId="5C87E2E0" w14:textId="77777777" w:rsidR="00A863E6"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XXII - E</w:t>
      </w:r>
      <w:r w:rsidR="006F3BA7" w:rsidRPr="00815495">
        <w:rPr>
          <w:rFonts w:asciiTheme="majorHAnsi" w:eastAsia="Times New Roman" w:hAnsiTheme="majorHAnsi" w:cstheme="majorHAnsi"/>
          <w:sz w:val="20"/>
          <w:szCs w:val="20"/>
          <w:shd w:val="clear" w:color="auto" w:fill="FFFFFF"/>
          <w:lang w:eastAsia="pt-BR"/>
        </w:rPr>
        <w:t>stimular, apoiar e promover estudos e pesquisas sobre assuntos e temas na área de saúde pertinente ao desenvolvimento do Sistema Único de Saúde (SUS);</w:t>
      </w:r>
    </w:p>
    <w:p w14:paraId="64179ADE" w14:textId="77777777" w:rsidR="00B71A13"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XXIII - E</w:t>
      </w:r>
      <w:r w:rsidR="006F3BA7" w:rsidRPr="00815495">
        <w:rPr>
          <w:rFonts w:asciiTheme="majorHAnsi" w:eastAsia="Times New Roman" w:hAnsiTheme="majorHAnsi" w:cstheme="majorHAnsi"/>
          <w:sz w:val="20"/>
          <w:szCs w:val="20"/>
          <w:shd w:val="clear" w:color="auto" w:fill="FFFFFF"/>
          <w:lang w:eastAsia="pt-BR"/>
        </w:rPr>
        <w:t>stabelecer ações de informação, educação e comunicação em saúde, divulgar as funções e competências do Conselho Municipal de Saúde, seus trabalhos e decisões nos meios de comunicação, incluindo informações sobre as agendas, datas e loc</w:t>
      </w:r>
      <w:r w:rsidR="00CD5E2F">
        <w:rPr>
          <w:rFonts w:asciiTheme="majorHAnsi" w:eastAsia="Times New Roman" w:hAnsiTheme="majorHAnsi" w:cstheme="majorHAnsi"/>
          <w:sz w:val="20"/>
          <w:szCs w:val="20"/>
          <w:shd w:val="clear" w:color="auto" w:fill="FFFFFF"/>
          <w:lang w:eastAsia="pt-BR"/>
        </w:rPr>
        <w:t>ais</w:t>
      </w:r>
      <w:r w:rsidR="006F3BA7" w:rsidRPr="00815495">
        <w:rPr>
          <w:rFonts w:asciiTheme="majorHAnsi" w:eastAsia="Times New Roman" w:hAnsiTheme="majorHAnsi" w:cstheme="majorHAnsi"/>
          <w:sz w:val="20"/>
          <w:szCs w:val="20"/>
          <w:shd w:val="clear" w:color="auto" w:fill="FFFFFF"/>
          <w:lang w:eastAsia="pt-BR"/>
        </w:rPr>
        <w:t xml:space="preserve"> das reuniões e dos eventos;</w:t>
      </w:r>
    </w:p>
    <w:p w14:paraId="789D1B46" w14:textId="77777777" w:rsidR="00B71A13"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XXIV - D</w:t>
      </w:r>
      <w:r w:rsidR="006F3BA7" w:rsidRPr="00815495">
        <w:rPr>
          <w:rFonts w:asciiTheme="majorHAnsi" w:eastAsia="Times New Roman" w:hAnsiTheme="majorHAnsi" w:cstheme="majorHAnsi"/>
          <w:sz w:val="20"/>
          <w:szCs w:val="20"/>
          <w:shd w:val="clear" w:color="auto" w:fill="FFFFFF"/>
          <w:lang w:eastAsia="pt-BR"/>
        </w:rPr>
        <w:t>eliberar, elaborar, apoiar e promover a educação permanente para o controle social, de acordo com as Diretrizes e a Política Nacional de Educação Permanente para o Controle Social do SUS;</w:t>
      </w:r>
    </w:p>
    <w:p w14:paraId="3E2C4A76" w14:textId="77777777" w:rsidR="00B71A13"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XXV - I</w:t>
      </w:r>
      <w:r w:rsidR="006F3BA7" w:rsidRPr="00815495">
        <w:rPr>
          <w:rFonts w:asciiTheme="majorHAnsi" w:eastAsia="Times New Roman" w:hAnsiTheme="majorHAnsi" w:cstheme="majorHAnsi"/>
          <w:sz w:val="20"/>
          <w:szCs w:val="20"/>
          <w:shd w:val="clear" w:color="auto" w:fill="FFFFFF"/>
          <w:lang w:eastAsia="pt-BR"/>
        </w:rPr>
        <w:t xml:space="preserve">ncrementar e aperfeiçoar o relacionamento sistemático com os poderes constituídos, Ministério Público, Judiciário e Legislativo, meios de comunicação, bem como setores </w:t>
      </w:r>
      <w:r w:rsidR="00D21302" w:rsidRPr="00815495">
        <w:rPr>
          <w:rFonts w:asciiTheme="majorHAnsi" w:eastAsia="Times New Roman" w:hAnsiTheme="majorHAnsi" w:cstheme="majorHAnsi"/>
          <w:sz w:val="20"/>
          <w:szCs w:val="20"/>
          <w:shd w:val="clear" w:color="auto" w:fill="FFFFFF"/>
          <w:lang w:eastAsia="pt-BR"/>
        </w:rPr>
        <w:t>relevantes não representados no conselho</w:t>
      </w:r>
      <w:r w:rsidR="006F3BA7" w:rsidRPr="00815495">
        <w:rPr>
          <w:rFonts w:asciiTheme="majorHAnsi" w:eastAsia="Times New Roman" w:hAnsiTheme="majorHAnsi" w:cstheme="majorHAnsi"/>
          <w:sz w:val="20"/>
          <w:szCs w:val="20"/>
          <w:shd w:val="clear" w:color="auto" w:fill="FFFFFF"/>
          <w:lang w:eastAsia="pt-BR"/>
        </w:rPr>
        <w:t>;</w:t>
      </w:r>
    </w:p>
    <w:p w14:paraId="4431586C" w14:textId="77777777" w:rsidR="00B71A13" w:rsidRPr="00815495" w:rsidRDefault="00CA4F1C"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XXIX - A</w:t>
      </w:r>
      <w:r w:rsidR="006F3BA7" w:rsidRPr="00815495">
        <w:rPr>
          <w:rFonts w:asciiTheme="majorHAnsi" w:eastAsia="Times New Roman" w:hAnsiTheme="majorHAnsi" w:cstheme="majorHAnsi"/>
          <w:sz w:val="20"/>
          <w:szCs w:val="20"/>
          <w:shd w:val="clear" w:color="auto" w:fill="FFFFFF"/>
          <w:lang w:eastAsia="pt-BR"/>
        </w:rPr>
        <w:t>tualizar periodicamente as informações sobre o Conselho Municipal de Saúde no Sistema de Acompanhamento dos Conselhos de Saúde (SIACS).</w:t>
      </w:r>
    </w:p>
    <w:p w14:paraId="341A12FB" w14:textId="7C83A192" w:rsidR="00A863E6" w:rsidRPr="00815495" w:rsidRDefault="00A56F9C" w:rsidP="00284408">
      <w:pPr>
        <w:ind w:hanging="142"/>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b/>
          <w:sz w:val="20"/>
          <w:szCs w:val="20"/>
          <w:shd w:val="clear" w:color="auto" w:fill="FFFFFF"/>
          <w:lang w:eastAsia="pt-BR"/>
        </w:rPr>
        <w:t xml:space="preserve">                          </w:t>
      </w:r>
      <w:r w:rsidR="00A863E6" w:rsidRPr="004C0BE6">
        <w:rPr>
          <w:rFonts w:asciiTheme="majorHAnsi" w:eastAsia="Times New Roman" w:hAnsiTheme="majorHAnsi" w:cstheme="majorHAnsi"/>
          <w:b/>
          <w:sz w:val="20"/>
          <w:szCs w:val="20"/>
          <w:shd w:val="clear" w:color="auto" w:fill="FFFFFF"/>
          <w:lang w:eastAsia="pt-BR"/>
        </w:rPr>
        <w:t>Art. 3º</w:t>
      </w:r>
      <w:r w:rsidR="00A863E6" w:rsidRPr="00815495">
        <w:rPr>
          <w:rFonts w:asciiTheme="majorHAnsi" w:eastAsia="Times New Roman" w:hAnsiTheme="majorHAnsi" w:cstheme="majorHAnsi"/>
          <w:sz w:val="20"/>
          <w:szCs w:val="20"/>
          <w:shd w:val="clear" w:color="auto" w:fill="FFFFFF"/>
          <w:lang w:eastAsia="pt-BR"/>
        </w:rPr>
        <w:t xml:space="preserve"> O C</w:t>
      </w:r>
      <w:r w:rsidR="00D21302" w:rsidRPr="00815495">
        <w:rPr>
          <w:rFonts w:asciiTheme="majorHAnsi" w:eastAsia="Times New Roman" w:hAnsiTheme="majorHAnsi" w:cstheme="majorHAnsi"/>
          <w:sz w:val="20"/>
          <w:szCs w:val="20"/>
          <w:shd w:val="clear" w:color="auto" w:fill="FFFFFF"/>
          <w:lang w:eastAsia="pt-BR"/>
        </w:rPr>
        <w:t xml:space="preserve">onselho </w:t>
      </w:r>
      <w:r w:rsidR="00A863E6" w:rsidRPr="00815495">
        <w:rPr>
          <w:rFonts w:asciiTheme="majorHAnsi" w:eastAsia="Times New Roman" w:hAnsiTheme="majorHAnsi" w:cstheme="majorHAnsi"/>
          <w:sz w:val="20"/>
          <w:szCs w:val="20"/>
          <w:shd w:val="clear" w:color="auto" w:fill="FFFFFF"/>
          <w:lang w:eastAsia="pt-BR"/>
        </w:rPr>
        <w:t>M</w:t>
      </w:r>
      <w:r w:rsidR="00D21302" w:rsidRPr="00815495">
        <w:rPr>
          <w:rFonts w:asciiTheme="majorHAnsi" w:eastAsia="Times New Roman" w:hAnsiTheme="majorHAnsi" w:cstheme="majorHAnsi"/>
          <w:sz w:val="20"/>
          <w:szCs w:val="20"/>
          <w:shd w:val="clear" w:color="auto" w:fill="FFFFFF"/>
          <w:lang w:eastAsia="pt-BR"/>
        </w:rPr>
        <w:t xml:space="preserve">unicipal de </w:t>
      </w:r>
      <w:r w:rsidR="00A863E6" w:rsidRPr="00815495">
        <w:rPr>
          <w:rFonts w:asciiTheme="majorHAnsi" w:eastAsia="Times New Roman" w:hAnsiTheme="majorHAnsi" w:cstheme="majorHAnsi"/>
          <w:sz w:val="20"/>
          <w:szCs w:val="20"/>
          <w:shd w:val="clear" w:color="auto" w:fill="FFFFFF"/>
          <w:lang w:eastAsia="pt-BR"/>
        </w:rPr>
        <w:t>S</w:t>
      </w:r>
      <w:r w:rsidR="00D21302" w:rsidRPr="00815495">
        <w:rPr>
          <w:rFonts w:asciiTheme="majorHAnsi" w:eastAsia="Times New Roman" w:hAnsiTheme="majorHAnsi" w:cstheme="majorHAnsi"/>
          <w:sz w:val="20"/>
          <w:szCs w:val="20"/>
          <w:shd w:val="clear" w:color="auto" w:fill="FFFFFF"/>
          <w:lang w:eastAsia="pt-BR"/>
        </w:rPr>
        <w:t>aúde</w:t>
      </w:r>
      <w:r w:rsidR="006F3BA7" w:rsidRPr="00815495">
        <w:rPr>
          <w:rFonts w:asciiTheme="majorHAnsi" w:eastAsia="Times New Roman" w:hAnsiTheme="majorHAnsi" w:cstheme="majorHAnsi"/>
          <w:sz w:val="20"/>
          <w:szCs w:val="20"/>
          <w:shd w:val="clear" w:color="auto" w:fill="FFFFFF"/>
          <w:lang w:eastAsia="pt-BR"/>
        </w:rPr>
        <w:t>, composto parit</w:t>
      </w:r>
      <w:r w:rsidR="00A863E6" w:rsidRPr="00815495">
        <w:rPr>
          <w:rFonts w:asciiTheme="majorHAnsi" w:eastAsia="Times New Roman" w:hAnsiTheme="majorHAnsi" w:cstheme="majorHAnsi"/>
          <w:sz w:val="20"/>
          <w:szCs w:val="20"/>
          <w:shd w:val="clear" w:color="auto" w:fill="FFFFFF"/>
          <w:lang w:eastAsia="pt-BR"/>
        </w:rPr>
        <w:t>ariamente, será integrado por 16</w:t>
      </w:r>
      <w:r w:rsidR="006F3BA7" w:rsidRPr="00815495">
        <w:rPr>
          <w:rFonts w:asciiTheme="majorHAnsi" w:eastAsia="Times New Roman" w:hAnsiTheme="majorHAnsi" w:cstheme="majorHAnsi"/>
          <w:sz w:val="20"/>
          <w:szCs w:val="20"/>
          <w:shd w:val="clear" w:color="auto" w:fill="FFFFFF"/>
          <w:lang w:eastAsia="pt-BR"/>
        </w:rPr>
        <w:t xml:space="preserve"> membros </w:t>
      </w:r>
      <w:r w:rsidR="002A5043">
        <w:rPr>
          <w:rFonts w:asciiTheme="majorHAnsi" w:eastAsia="Times New Roman" w:hAnsiTheme="majorHAnsi" w:cstheme="majorHAnsi"/>
          <w:sz w:val="20"/>
          <w:szCs w:val="20"/>
          <w:shd w:val="clear" w:color="auto" w:fill="FFFFFF"/>
          <w:lang w:eastAsia="pt-BR"/>
        </w:rPr>
        <w:t xml:space="preserve">titulares </w:t>
      </w:r>
      <w:r w:rsidR="006F3BA7" w:rsidRPr="00815495">
        <w:rPr>
          <w:rFonts w:asciiTheme="majorHAnsi" w:eastAsia="Times New Roman" w:hAnsiTheme="majorHAnsi" w:cstheme="majorHAnsi"/>
          <w:sz w:val="20"/>
          <w:szCs w:val="20"/>
          <w:shd w:val="clear" w:color="auto" w:fill="FFFFFF"/>
          <w:lang w:eastAsia="pt-BR"/>
        </w:rPr>
        <w:t>e</w:t>
      </w:r>
      <w:r w:rsidR="002A5043">
        <w:rPr>
          <w:rFonts w:asciiTheme="majorHAnsi" w:eastAsia="Times New Roman" w:hAnsiTheme="majorHAnsi" w:cstheme="majorHAnsi"/>
          <w:sz w:val="20"/>
          <w:szCs w:val="20"/>
          <w:shd w:val="clear" w:color="auto" w:fill="FFFFFF"/>
          <w:lang w:eastAsia="pt-BR"/>
        </w:rPr>
        <w:t xml:space="preserve"> por seus respectivos suplentes, sendo:</w:t>
      </w:r>
    </w:p>
    <w:p w14:paraId="675708AA" w14:textId="77777777" w:rsidR="00A863E6" w:rsidRPr="00815495" w:rsidRDefault="006F3BA7" w:rsidP="004143AC">
      <w:pPr>
        <w:spacing w:after="0"/>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 - 50</w:t>
      </w:r>
      <w:r w:rsidR="00CA4F1C" w:rsidRPr="00815495">
        <w:rPr>
          <w:rFonts w:asciiTheme="majorHAnsi" w:eastAsia="Times New Roman" w:hAnsiTheme="majorHAnsi" w:cstheme="majorHAnsi"/>
          <w:sz w:val="20"/>
          <w:szCs w:val="20"/>
          <w:shd w:val="clear" w:color="auto" w:fill="FFFFFF"/>
          <w:lang w:eastAsia="pt-BR"/>
        </w:rPr>
        <w:t>% R</w:t>
      </w:r>
      <w:r w:rsidR="00A863E6" w:rsidRPr="00815495">
        <w:rPr>
          <w:rFonts w:asciiTheme="majorHAnsi" w:eastAsia="Times New Roman" w:hAnsiTheme="majorHAnsi" w:cstheme="majorHAnsi"/>
          <w:sz w:val="20"/>
          <w:szCs w:val="20"/>
          <w:shd w:val="clear" w:color="auto" w:fill="FFFFFF"/>
          <w:lang w:eastAsia="pt-BR"/>
        </w:rPr>
        <w:t>epresentantes de usuários;</w:t>
      </w:r>
    </w:p>
    <w:p w14:paraId="10F447AA" w14:textId="77777777" w:rsidR="004143AC" w:rsidRPr="00815495" w:rsidRDefault="00CA4F1C" w:rsidP="004143AC">
      <w:pPr>
        <w:spacing w:after="0"/>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lastRenderedPageBreak/>
        <w:t>II-25%</w:t>
      </w:r>
      <w:r w:rsidR="00A716E2">
        <w:rPr>
          <w:rFonts w:asciiTheme="majorHAnsi" w:eastAsia="Times New Roman" w:hAnsiTheme="majorHAnsi" w:cstheme="majorHAnsi"/>
          <w:sz w:val="20"/>
          <w:szCs w:val="20"/>
          <w:shd w:val="clear" w:color="auto" w:fill="FFFFFF"/>
          <w:lang w:eastAsia="pt-BR"/>
        </w:rPr>
        <w:t xml:space="preserve"> </w:t>
      </w:r>
      <w:r w:rsidRPr="00790714">
        <w:rPr>
          <w:rFonts w:asciiTheme="majorHAnsi" w:eastAsia="Times New Roman" w:hAnsiTheme="majorHAnsi" w:cstheme="majorHAnsi"/>
          <w:sz w:val="20"/>
          <w:szCs w:val="20"/>
          <w:shd w:val="clear" w:color="auto" w:fill="FFFFFF"/>
          <w:lang w:eastAsia="pt-BR"/>
        </w:rPr>
        <w:t>R</w:t>
      </w:r>
      <w:r w:rsidR="006F3BA7" w:rsidRPr="00790714">
        <w:rPr>
          <w:rFonts w:asciiTheme="majorHAnsi" w:eastAsia="Times New Roman" w:hAnsiTheme="majorHAnsi" w:cstheme="majorHAnsi"/>
          <w:sz w:val="20"/>
          <w:szCs w:val="20"/>
          <w:shd w:val="clear" w:color="auto" w:fill="FFFFFF"/>
          <w:lang w:eastAsia="pt-BR"/>
        </w:rPr>
        <w:t>epresentantes</w:t>
      </w:r>
      <w:r w:rsidR="006F3BA7" w:rsidRPr="0047610F">
        <w:rPr>
          <w:rFonts w:asciiTheme="majorHAnsi" w:eastAsia="Times New Roman" w:hAnsiTheme="majorHAnsi" w:cstheme="majorHAnsi"/>
          <w:color w:val="FF0000"/>
          <w:sz w:val="20"/>
          <w:szCs w:val="20"/>
          <w:shd w:val="clear" w:color="auto" w:fill="FFFFFF"/>
          <w:lang w:eastAsia="pt-BR"/>
        </w:rPr>
        <w:t xml:space="preserve"> </w:t>
      </w:r>
      <w:r w:rsidR="006F3BA7" w:rsidRPr="00815495">
        <w:rPr>
          <w:rFonts w:asciiTheme="majorHAnsi" w:eastAsia="Times New Roman" w:hAnsiTheme="majorHAnsi" w:cstheme="majorHAnsi"/>
          <w:sz w:val="20"/>
          <w:szCs w:val="20"/>
          <w:shd w:val="clear" w:color="auto" w:fill="FFFFFF"/>
          <w:lang w:eastAsia="pt-BR"/>
        </w:rPr>
        <w:t>de entidades dos</w:t>
      </w:r>
      <w:r w:rsidRPr="00815495">
        <w:rPr>
          <w:rFonts w:asciiTheme="majorHAnsi" w:eastAsia="Times New Roman" w:hAnsiTheme="majorHAnsi" w:cstheme="majorHAnsi"/>
          <w:sz w:val="20"/>
          <w:szCs w:val="20"/>
          <w:shd w:val="clear" w:color="auto" w:fill="FFFFFF"/>
          <w:lang w:eastAsia="pt-BR"/>
        </w:rPr>
        <w:t xml:space="preserve"> trabalhadores da área de Saúde;</w:t>
      </w:r>
      <w:r w:rsidR="00A863E6" w:rsidRPr="00815495">
        <w:rPr>
          <w:rFonts w:asciiTheme="majorHAnsi" w:eastAsia="Times New Roman" w:hAnsiTheme="majorHAnsi" w:cstheme="majorHAnsi"/>
          <w:sz w:val="20"/>
          <w:szCs w:val="20"/>
          <w:lang w:eastAsia="pt-BR"/>
        </w:rPr>
        <w:br/>
      </w:r>
      <w:r w:rsidR="004143AC">
        <w:rPr>
          <w:rFonts w:asciiTheme="majorHAnsi" w:eastAsia="Times New Roman" w:hAnsiTheme="majorHAnsi" w:cstheme="majorHAnsi"/>
          <w:sz w:val="20"/>
          <w:szCs w:val="20"/>
          <w:shd w:val="clear" w:color="auto" w:fill="FFFFFF"/>
          <w:lang w:eastAsia="pt-BR"/>
        </w:rPr>
        <w:t xml:space="preserve">                         </w:t>
      </w:r>
      <w:r w:rsidRPr="00815495">
        <w:rPr>
          <w:rFonts w:asciiTheme="majorHAnsi" w:eastAsia="Times New Roman" w:hAnsiTheme="majorHAnsi" w:cstheme="majorHAnsi"/>
          <w:sz w:val="20"/>
          <w:szCs w:val="20"/>
          <w:shd w:val="clear" w:color="auto" w:fill="FFFFFF"/>
          <w:lang w:eastAsia="pt-BR"/>
        </w:rPr>
        <w:t>III -</w:t>
      </w:r>
      <w:r w:rsidR="00A863E6" w:rsidRPr="00815495">
        <w:rPr>
          <w:rFonts w:asciiTheme="majorHAnsi" w:eastAsia="Times New Roman" w:hAnsiTheme="majorHAnsi" w:cstheme="majorHAnsi"/>
          <w:sz w:val="20"/>
          <w:szCs w:val="20"/>
          <w:shd w:val="clear" w:color="auto" w:fill="FFFFFF"/>
          <w:lang w:eastAsia="pt-BR"/>
        </w:rPr>
        <w:t xml:space="preserve"> 12,5</w:t>
      </w:r>
      <w:r w:rsidRPr="00815495">
        <w:rPr>
          <w:rFonts w:asciiTheme="majorHAnsi" w:eastAsia="Times New Roman" w:hAnsiTheme="majorHAnsi" w:cstheme="majorHAnsi"/>
          <w:sz w:val="20"/>
          <w:szCs w:val="20"/>
          <w:shd w:val="clear" w:color="auto" w:fill="FFFFFF"/>
          <w:lang w:eastAsia="pt-BR"/>
        </w:rPr>
        <w:t>% R</w:t>
      </w:r>
      <w:r w:rsidR="006F3BA7" w:rsidRPr="00815495">
        <w:rPr>
          <w:rFonts w:asciiTheme="majorHAnsi" w:eastAsia="Times New Roman" w:hAnsiTheme="majorHAnsi" w:cstheme="majorHAnsi"/>
          <w:sz w:val="20"/>
          <w:szCs w:val="20"/>
          <w:shd w:val="clear" w:color="auto" w:fill="FFFFFF"/>
          <w:lang w:eastAsia="pt-BR"/>
        </w:rPr>
        <w:t xml:space="preserve">epresentação de governo </w:t>
      </w:r>
      <w:r w:rsidR="00A863E6" w:rsidRPr="00815495">
        <w:rPr>
          <w:rFonts w:asciiTheme="majorHAnsi" w:eastAsia="Times New Roman" w:hAnsiTheme="majorHAnsi" w:cstheme="majorHAnsi"/>
          <w:sz w:val="20"/>
          <w:szCs w:val="20"/>
          <w:shd w:val="clear" w:color="auto" w:fill="FFFFFF"/>
          <w:lang w:eastAsia="pt-BR"/>
        </w:rPr>
        <w:t>municipal</w:t>
      </w:r>
      <w:r w:rsidRPr="00815495">
        <w:rPr>
          <w:rFonts w:asciiTheme="majorHAnsi" w:eastAsia="Times New Roman" w:hAnsiTheme="majorHAnsi" w:cstheme="majorHAnsi"/>
          <w:sz w:val="20"/>
          <w:szCs w:val="20"/>
          <w:shd w:val="clear" w:color="auto" w:fill="FFFFFF"/>
          <w:lang w:eastAsia="pt-BR"/>
        </w:rPr>
        <w:t>;</w:t>
      </w:r>
    </w:p>
    <w:p w14:paraId="066DF970" w14:textId="77777777" w:rsidR="00A863E6" w:rsidRDefault="00CA4F1C" w:rsidP="004143AC">
      <w:pPr>
        <w:spacing w:after="0"/>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IV-12,5</w:t>
      </w:r>
      <w:r w:rsidR="00951FC5">
        <w:rPr>
          <w:rFonts w:asciiTheme="majorHAnsi" w:eastAsia="Times New Roman" w:hAnsiTheme="majorHAnsi" w:cstheme="majorHAnsi"/>
          <w:sz w:val="20"/>
          <w:szCs w:val="20"/>
          <w:shd w:val="clear" w:color="auto" w:fill="FFFFFF"/>
          <w:lang w:eastAsia="pt-BR"/>
        </w:rPr>
        <w:t>%</w:t>
      </w:r>
      <w:r w:rsidRPr="00815495">
        <w:rPr>
          <w:rFonts w:asciiTheme="majorHAnsi" w:eastAsia="Times New Roman" w:hAnsiTheme="majorHAnsi" w:cstheme="majorHAnsi"/>
          <w:sz w:val="20"/>
          <w:szCs w:val="20"/>
          <w:shd w:val="clear" w:color="auto" w:fill="FFFFFF"/>
          <w:lang w:eastAsia="pt-BR"/>
        </w:rPr>
        <w:t xml:space="preserve"> R</w:t>
      </w:r>
      <w:r w:rsidR="00A863E6" w:rsidRPr="00815495">
        <w:rPr>
          <w:rFonts w:asciiTheme="majorHAnsi" w:eastAsia="Times New Roman" w:hAnsiTheme="majorHAnsi" w:cstheme="majorHAnsi"/>
          <w:sz w:val="20"/>
          <w:szCs w:val="20"/>
          <w:shd w:val="clear" w:color="auto" w:fill="FFFFFF"/>
          <w:lang w:eastAsia="pt-BR"/>
        </w:rPr>
        <w:t>epresentantes d</w:t>
      </w:r>
      <w:r w:rsidR="006F3BA7" w:rsidRPr="00815495">
        <w:rPr>
          <w:rFonts w:asciiTheme="majorHAnsi" w:eastAsia="Times New Roman" w:hAnsiTheme="majorHAnsi" w:cstheme="majorHAnsi"/>
          <w:sz w:val="20"/>
          <w:szCs w:val="20"/>
          <w:shd w:val="clear" w:color="auto" w:fill="FFFFFF"/>
          <w:lang w:eastAsia="pt-BR"/>
        </w:rPr>
        <w:t xml:space="preserve">e prestadores de serviços privados </w:t>
      </w:r>
      <w:r w:rsidR="00A863E6" w:rsidRPr="00815495">
        <w:rPr>
          <w:rFonts w:asciiTheme="majorHAnsi" w:eastAsia="Times New Roman" w:hAnsiTheme="majorHAnsi" w:cstheme="majorHAnsi"/>
          <w:sz w:val="20"/>
          <w:szCs w:val="20"/>
          <w:shd w:val="clear" w:color="auto" w:fill="FFFFFF"/>
          <w:lang w:eastAsia="pt-BR"/>
        </w:rPr>
        <w:t xml:space="preserve">ou sem fins lucrativos </w:t>
      </w:r>
      <w:r w:rsidR="006F3BA7" w:rsidRPr="00815495">
        <w:rPr>
          <w:rFonts w:asciiTheme="majorHAnsi" w:eastAsia="Times New Roman" w:hAnsiTheme="majorHAnsi" w:cstheme="majorHAnsi"/>
          <w:sz w:val="20"/>
          <w:szCs w:val="20"/>
          <w:shd w:val="clear" w:color="auto" w:fill="FFFFFF"/>
          <w:lang w:eastAsia="pt-BR"/>
        </w:rPr>
        <w:t>conveniados</w:t>
      </w:r>
      <w:r w:rsidRPr="00815495">
        <w:rPr>
          <w:rFonts w:asciiTheme="majorHAnsi" w:eastAsia="Times New Roman" w:hAnsiTheme="majorHAnsi" w:cstheme="majorHAnsi"/>
          <w:sz w:val="20"/>
          <w:szCs w:val="20"/>
          <w:shd w:val="clear" w:color="auto" w:fill="FFFFFF"/>
          <w:lang w:eastAsia="pt-BR"/>
        </w:rPr>
        <w:t xml:space="preserve"> ao SUS.</w:t>
      </w:r>
    </w:p>
    <w:p w14:paraId="4406E566" w14:textId="77777777" w:rsidR="00A863E6"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 1º O </w:t>
      </w:r>
      <w:r w:rsidR="00CA4F1C" w:rsidRPr="00815495">
        <w:rPr>
          <w:rFonts w:asciiTheme="majorHAnsi" w:eastAsia="Times New Roman" w:hAnsiTheme="majorHAnsi" w:cstheme="majorHAnsi"/>
          <w:sz w:val="20"/>
          <w:szCs w:val="20"/>
          <w:shd w:val="clear" w:color="auto" w:fill="FFFFFF"/>
          <w:lang w:eastAsia="pt-BR"/>
        </w:rPr>
        <w:t xml:space="preserve">mandato do conselheiro será </w:t>
      </w:r>
      <w:r w:rsidR="000B15BC" w:rsidRPr="00815495">
        <w:rPr>
          <w:rFonts w:asciiTheme="majorHAnsi" w:eastAsia="Times New Roman" w:hAnsiTheme="majorHAnsi" w:cstheme="majorHAnsi"/>
          <w:sz w:val="20"/>
          <w:szCs w:val="20"/>
          <w:shd w:val="clear" w:color="auto" w:fill="FFFFFF"/>
          <w:lang w:eastAsia="pt-BR"/>
        </w:rPr>
        <w:t xml:space="preserve">de </w:t>
      </w:r>
      <w:r w:rsidR="000B15BC" w:rsidRPr="005D2EF3">
        <w:rPr>
          <w:rFonts w:asciiTheme="majorHAnsi" w:eastAsia="Times New Roman" w:hAnsiTheme="majorHAnsi" w:cstheme="majorHAnsi"/>
          <w:sz w:val="20"/>
          <w:szCs w:val="20"/>
          <w:shd w:val="clear" w:color="auto" w:fill="FFFFFF"/>
          <w:lang w:eastAsia="pt-BR"/>
        </w:rPr>
        <w:t>(</w:t>
      </w:r>
      <w:r w:rsidR="00CA4F1C" w:rsidRPr="005D2EF3">
        <w:rPr>
          <w:rFonts w:asciiTheme="majorHAnsi" w:eastAsia="Times New Roman" w:hAnsiTheme="majorHAnsi" w:cstheme="majorHAnsi"/>
          <w:sz w:val="20"/>
          <w:szCs w:val="20"/>
          <w:shd w:val="clear" w:color="auto" w:fill="FFFFFF"/>
          <w:lang w:eastAsia="pt-BR"/>
        </w:rPr>
        <w:t>quatro</w:t>
      </w:r>
      <w:r w:rsidRPr="005D2EF3">
        <w:rPr>
          <w:rFonts w:asciiTheme="majorHAnsi" w:eastAsia="Times New Roman" w:hAnsiTheme="majorHAnsi" w:cstheme="majorHAnsi"/>
          <w:sz w:val="20"/>
          <w:szCs w:val="20"/>
          <w:shd w:val="clear" w:color="auto" w:fill="FFFFFF"/>
          <w:lang w:eastAsia="pt-BR"/>
        </w:rPr>
        <w:t xml:space="preserve">) anos, </w:t>
      </w:r>
      <w:r w:rsidRPr="00815495">
        <w:rPr>
          <w:rFonts w:asciiTheme="majorHAnsi" w:eastAsia="Times New Roman" w:hAnsiTheme="majorHAnsi" w:cstheme="majorHAnsi"/>
          <w:sz w:val="20"/>
          <w:szCs w:val="20"/>
          <w:shd w:val="clear" w:color="auto" w:fill="FFFFFF"/>
          <w:lang w:eastAsia="pt-BR"/>
        </w:rPr>
        <w:t>permitida a recondução por uma única v</w:t>
      </w:r>
      <w:r w:rsidR="00A863E6" w:rsidRPr="00815495">
        <w:rPr>
          <w:rFonts w:asciiTheme="majorHAnsi" w:eastAsia="Times New Roman" w:hAnsiTheme="majorHAnsi" w:cstheme="majorHAnsi"/>
          <w:sz w:val="20"/>
          <w:szCs w:val="20"/>
          <w:shd w:val="clear" w:color="auto" w:fill="FFFFFF"/>
          <w:lang w:eastAsia="pt-BR"/>
        </w:rPr>
        <w:t>ez.</w:t>
      </w:r>
    </w:p>
    <w:p w14:paraId="579B5E3C" w14:textId="77777777" w:rsidR="00A863E6"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 </w:t>
      </w:r>
      <w:r w:rsidR="00790714">
        <w:rPr>
          <w:rFonts w:asciiTheme="majorHAnsi" w:eastAsia="Times New Roman" w:hAnsiTheme="majorHAnsi" w:cstheme="majorHAnsi"/>
          <w:sz w:val="20"/>
          <w:szCs w:val="20"/>
          <w:shd w:val="clear" w:color="auto" w:fill="FFFFFF"/>
          <w:lang w:eastAsia="pt-BR"/>
        </w:rPr>
        <w:t>2</w:t>
      </w:r>
      <w:r w:rsidRPr="00815495">
        <w:rPr>
          <w:rFonts w:asciiTheme="majorHAnsi" w:eastAsia="Times New Roman" w:hAnsiTheme="majorHAnsi" w:cstheme="majorHAnsi"/>
          <w:sz w:val="20"/>
          <w:szCs w:val="20"/>
          <w:shd w:val="clear" w:color="auto" w:fill="FFFFFF"/>
          <w:lang w:eastAsia="pt-BR"/>
        </w:rPr>
        <w:t>º A eleição das representações de usuári</w:t>
      </w:r>
      <w:r w:rsidR="00CA4F1C" w:rsidRPr="00815495">
        <w:rPr>
          <w:rFonts w:asciiTheme="majorHAnsi" w:eastAsia="Times New Roman" w:hAnsiTheme="majorHAnsi" w:cstheme="majorHAnsi"/>
          <w:sz w:val="20"/>
          <w:szCs w:val="20"/>
          <w:shd w:val="clear" w:color="auto" w:fill="FFFFFF"/>
          <w:lang w:eastAsia="pt-BR"/>
        </w:rPr>
        <w:t>os</w:t>
      </w:r>
      <w:r w:rsidR="00815495">
        <w:rPr>
          <w:rFonts w:asciiTheme="majorHAnsi" w:eastAsia="Times New Roman" w:hAnsiTheme="majorHAnsi" w:cstheme="majorHAnsi"/>
          <w:sz w:val="20"/>
          <w:szCs w:val="20"/>
          <w:shd w:val="clear" w:color="auto" w:fill="FFFFFF"/>
          <w:lang w:eastAsia="pt-BR"/>
        </w:rPr>
        <w:t xml:space="preserve"> será realizada em plenária da</w:t>
      </w:r>
      <w:r w:rsidR="00CA4F1C" w:rsidRPr="00815495">
        <w:rPr>
          <w:rFonts w:asciiTheme="majorHAnsi" w:eastAsia="Times New Roman" w:hAnsiTheme="majorHAnsi" w:cstheme="majorHAnsi"/>
          <w:sz w:val="20"/>
          <w:szCs w:val="20"/>
          <w:shd w:val="clear" w:color="auto" w:fill="FFFFFF"/>
          <w:lang w:eastAsia="pt-BR"/>
        </w:rPr>
        <w:t xml:space="preserve"> </w:t>
      </w:r>
      <w:r w:rsidR="00815495">
        <w:rPr>
          <w:rFonts w:asciiTheme="majorHAnsi" w:eastAsia="Times New Roman" w:hAnsiTheme="majorHAnsi" w:cstheme="majorHAnsi"/>
          <w:sz w:val="20"/>
          <w:szCs w:val="20"/>
          <w:shd w:val="clear" w:color="auto" w:fill="FFFFFF"/>
          <w:lang w:eastAsia="pt-BR"/>
        </w:rPr>
        <w:t>Conferência Municipal</w:t>
      </w:r>
      <w:r w:rsidR="00CA4F1C" w:rsidRPr="00815495">
        <w:rPr>
          <w:rFonts w:asciiTheme="majorHAnsi" w:eastAsia="Times New Roman" w:hAnsiTheme="majorHAnsi" w:cstheme="majorHAnsi"/>
          <w:sz w:val="20"/>
          <w:szCs w:val="20"/>
          <w:shd w:val="clear" w:color="auto" w:fill="FFFFFF"/>
          <w:lang w:eastAsia="pt-BR"/>
        </w:rPr>
        <w:t xml:space="preserve"> de Saúde, </w:t>
      </w:r>
      <w:r w:rsidR="00815495">
        <w:rPr>
          <w:rFonts w:asciiTheme="majorHAnsi" w:eastAsia="Times New Roman" w:hAnsiTheme="majorHAnsi" w:cstheme="majorHAnsi"/>
          <w:sz w:val="20"/>
          <w:szCs w:val="20"/>
          <w:shd w:val="clear" w:color="auto" w:fill="FFFFFF"/>
          <w:lang w:eastAsia="pt-BR"/>
        </w:rPr>
        <w:t>promovida</w:t>
      </w:r>
      <w:r w:rsidRPr="00815495">
        <w:rPr>
          <w:rFonts w:asciiTheme="majorHAnsi" w:eastAsia="Times New Roman" w:hAnsiTheme="majorHAnsi" w:cstheme="majorHAnsi"/>
          <w:sz w:val="20"/>
          <w:szCs w:val="20"/>
          <w:shd w:val="clear" w:color="auto" w:fill="FFFFFF"/>
          <w:lang w:eastAsia="pt-BR"/>
        </w:rPr>
        <w:t xml:space="preserve"> pelo </w:t>
      </w:r>
      <w:r w:rsidR="00D21302" w:rsidRPr="00815495">
        <w:rPr>
          <w:rFonts w:asciiTheme="majorHAnsi" w:eastAsia="Times New Roman" w:hAnsiTheme="majorHAnsi" w:cstheme="majorHAnsi"/>
          <w:sz w:val="20"/>
          <w:szCs w:val="20"/>
          <w:shd w:val="clear" w:color="auto" w:fill="FFFFFF"/>
          <w:lang w:eastAsia="pt-BR"/>
        </w:rPr>
        <w:t xml:space="preserve">Conselho Municipal de Saúde </w:t>
      </w:r>
      <w:r w:rsidRPr="00815495">
        <w:rPr>
          <w:rFonts w:asciiTheme="majorHAnsi" w:eastAsia="Times New Roman" w:hAnsiTheme="majorHAnsi" w:cstheme="majorHAnsi"/>
          <w:sz w:val="20"/>
          <w:szCs w:val="20"/>
          <w:shd w:val="clear" w:color="auto" w:fill="FFFFFF"/>
          <w:lang w:eastAsia="pt-BR"/>
        </w:rPr>
        <w:t>de maneira ampla e democrática.</w:t>
      </w:r>
    </w:p>
    <w:p w14:paraId="7E7AF803" w14:textId="77777777" w:rsidR="00A863E6" w:rsidRPr="00815495" w:rsidRDefault="0079071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 3</w:t>
      </w:r>
      <w:r w:rsidR="006F3BA7" w:rsidRPr="00815495">
        <w:rPr>
          <w:rFonts w:asciiTheme="majorHAnsi" w:eastAsia="Times New Roman" w:hAnsiTheme="majorHAnsi" w:cstheme="majorHAnsi"/>
          <w:sz w:val="20"/>
          <w:szCs w:val="20"/>
          <w:shd w:val="clear" w:color="auto" w:fill="FFFFFF"/>
          <w:lang w:eastAsia="pt-BR"/>
        </w:rPr>
        <w:t>º Perderá o mandato o conselheiro que, sem motivo justificado, deixar de comparecer a 3 (tr</w:t>
      </w:r>
      <w:r w:rsidR="00CA4F1C" w:rsidRPr="00815495">
        <w:rPr>
          <w:rFonts w:asciiTheme="majorHAnsi" w:eastAsia="Times New Roman" w:hAnsiTheme="majorHAnsi" w:cstheme="majorHAnsi"/>
          <w:sz w:val="20"/>
          <w:szCs w:val="20"/>
          <w:shd w:val="clear" w:color="auto" w:fill="FFFFFF"/>
          <w:lang w:eastAsia="pt-BR"/>
        </w:rPr>
        <w:t>ês) reuniões consecutivas ou a 4</w:t>
      </w:r>
      <w:r w:rsidR="006F3BA7" w:rsidRPr="00815495">
        <w:rPr>
          <w:rFonts w:asciiTheme="majorHAnsi" w:eastAsia="Times New Roman" w:hAnsiTheme="majorHAnsi" w:cstheme="majorHAnsi"/>
          <w:sz w:val="20"/>
          <w:szCs w:val="20"/>
          <w:shd w:val="clear" w:color="auto" w:fill="FFFFFF"/>
          <w:lang w:eastAsia="pt-BR"/>
        </w:rPr>
        <w:t xml:space="preserve"> (</w:t>
      </w:r>
      <w:r w:rsidR="00CA4F1C" w:rsidRPr="00815495">
        <w:rPr>
          <w:rFonts w:asciiTheme="majorHAnsi" w:eastAsia="Times New Roman" w:hAnsiTheme="majorHAnsi" w:cstheme="majorHAnsi"/>
          <w:sz w:val="20"/>
          <w:szCs w:val="20"/>
          <w:shd w:val="clear" w:color="auto" w:fill="FFFFFF"/>
          <w:lang w:eastAsia="pt-BR"/>
        </w:rPr>
        <w:t>quatro</w:t>
      </w:r>
      <w:r w:rsidR="006F3BA7" w:rsidRPr="00815495">
        <w:rPr>
          <w:rFonts w:asciiTheme="majorHAnsi" w:eastAsia="Times New Roman" w:hAnsiTheme="majorHAnsi" w:cstheme="majorHAnsi"/>
          <w:sz w:val="20"/>
          <w:szCs w:val="20"/>
          <w:shd w:val="clear" w:color="auto" w:fill="FFFFFF"/>
          <w:lang w:eastAsia="pt-BR"/>
        </w:rPr>
        <w:t>s) alternadas, no período de 1 (um) ano, convocando-se o respectivo suplente para o término do mandato.</w:t>
      </w:r>
    </w:p>
    <w:p w14:paraId="4E899196" w14:textId="77777777" w:rsidR="00A863E6" w:rsidRPr="00815495" w:rsidRDefault="0079071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 4</w:t>
      </w:r>
      <w:r w:rsidR="006F3BA7" w:rsidRPr="00815495">
        <w:rPr>
          <w:rFonts w:asciiTheme="majorHAnsi" w:eastAsia="Times New Roman" w:hAnsiTheme="majorHAnsi" w:cstheme="majorHAnsi"/>
          <w:sz w:val="20"/>
          <w:szCs w:val="20"/>
          <w:shd w:val="clear" w:color="auto" w:fill="FFFFFF"/>
          <w:lang w:eastAsia="pt-BR"/>
        </w:rPr>
        <w:t xml:space="preserve">º Ocorrendo com o suplente o disposto no parágrafo anterior, a </w:t>
      </w:r>
      <w:r w:rsidR="000B15BC">
        <w:rPr>
          <w:rFonts w:asciiTheme="majorHAnsi" w:eastAsia="Times New Roman" w:hAnsiTheme="majorHAnsi" w:cstheme="majorHAnsi"/>
          <w:sz w:val="20"/>
          <w:szCs w:val="20"/>
          <w:shd w:val="clear" w:color="auto" w:fill="FFFFFF"/>
          <w:lang w:eastAsia="pt-BR"/>
        </w:rPr>
        <w:t xml:space="preserve">respectiva </w:t>
      </w:r>
      <w:r w:rsidR="006F3BA7" w:rsidRPr="00815495">
        <w:rPr>
          <w:rFonts w:asciiTheme="majorHAnsi" w:eastAsia="Times New Roman" w:hAnsiTheme="majorHAnsi" w:cstheme="majorHAnsi"/>
          <w:sz w:val="20"/>
          <w:szCs w:val="20"/>
          <w:shd w:val="clear" w:color="auto" w:fill="FFFFFF"/>
          <w:lang w:eastAsia="pt-BR"/>
        </w:rPr>
        <w:t>va</w:t>
      </w:r>
      <w:r w:rsidR="000B15BC">
        <w:rPr>
          <w:rFonts w:asciiTheme="majorHAnsi" w:eastAsia="Times New Roman" w:hAnsiTheme="majorHAnsi" w:cstheme="majorHAnsi"/>
          <w:sz w:val="20"/>
          <w:szCs w:val="20"/>
          <w:shd w:val="clear" w:color="auto" w:fill="FFFFFF"/>
          <w:lang w:eastAsia="pt-BR"/>
        </w:rPr>
        <w:t>ga,</w:t>
      </w:r>
      <w:r w:rsidR="00815495">
        <w:rPr>
          <w:rFonts w:asciiTheme="majorHAnsi" w:eastAsia="Times New Roman" w:hAnsiTheme="majorHAnsi" w:cstheme="majorHAnsi"/>
          <w:sz w:val="20"/>
          <w:szCs w:val="20"/>
          <w:shd w:val="clear" w:color="auto" w:fill="FFFFFF"/>
          <w:lang w:eastAsia="pt-BR"/>
        </w:rPr>
        <w:t xml:space="preserve"> será </w:t>
      </w:r>
      <w:r w:rsidR="006F3BA7" w:rsidRPr="00815495">
        <w:rPr>
          <w:rFonts w:asciiTheme="majorHAnsi" w:eastAsia="Times New Roman" w:hAnsiTheme="majorHAnsi" w:cstheme="majorHAnsi"/>
          <w:sz w:val="20"/>
          <w:szCs w:val="20"/>
          <w:shd w:val="clear" w:color="auto" w:fill="FFFFFF"/>
          <w:lang w:eastAsia="pt-BR"/>
        </w:rPr>
        <w:t>pre</w:t>
      </w:r>
      <w:r w:rsidR="000B15BC">
        <w:rPr>
          <w:rFonts w:asciiTheme="majorHAnsi" w:eastAsia="Times New Roman" w:hAnsiTheme="majorHAnsi" w:cstheme="majorHAnsi"/>
          <w:sz w:val="20"/>
          <w:szCs w:val="20"/>
          <w:shd w:val="clear" w:color="auto" w:fill="FFFFFF"/>
          <w:lang w:eastAsia="pt-BR"/>
        </w:rPr>
        <w:t>enchida por entidade, do mesmo segmento, convidada e aprovada em plenária pelo Conselho Municipal de Saúde</w:t>
      </w:r>
      <w:r w:rsidR="006F3BA7" w:rsidRPr="00815495">
        <w:rPr>
          <w:rFonts w:asciiTheme="majorHAnsi" w:eastAsia="Times New Roman" w:hAnsiTheme="majorHAnsi" w:cstheme="majorHAnsi"/>
          <w:sz w:val="20"/>
          <w:szCs w:val="20"/>
          <w:shd w:val="clear" w:color="auto" w:fill="FFFFFF"/>
          <w:lang w:eastAsia="pt-BR"/>
        </w:rPr>
        <w:t>.</w:t>
      </w:r>
    </w:p>
    <w:p w14:paraId="0EA30322" w14:textId="77777777" w:rsidR="00A863E6" w:rsidRPr="00815495" w:rsidRDefault="0079071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 5</w:t>
      </w:r>
      <w:r w:rsidR="006F3BA7" w:rsidRPr="00815495">
        <w:rPr>
          <w:rFonts w:asciiTheme="majorHAnsi" w:eastAsia="Times New Roman" w:hAnsiTheme="majorHAnsi" w:cstheme="majorHAnsi"/>
          <w:sz w:val="20"/>
          <w:szCs w:val="20"/>
          <w:shd w:val="clear" w:color="auto" w:fill="FFFFFF"/>
          <w:lang w:eastAsia="pt-BR"/>
        </w:rPr>
        <w:t>º A justificativa de ausência será deliberada pela mesa Diretora e referendada pelo Plenário, ensejando a aplicação do disposto no § 4º sempre que o Plenário não referendar a deliberação da mesa Diretora.</w:t>
      </w:r>
    </w:p>
    <w:p w14:paraId="1EBBE873" w14:textId="77777777" w:rsidR="00A863E6" w:rsidRPr="00815495" w:rsidRDefault="0079071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 6</w:t>
      </w:r>
      <w:r w:rsidR="006F3BA7" w:rsidRPr="00815495">
        <w:rPr>
          <w:rFonts w:asciiTheme="majorHAnsi" w:eastAsia="Times New Roman" w:hAnsiTheme="majorHAnsi" w:cstheme="majorHAnsi"/>
          <w:sz w:val="20"/>
          <w:szCs w:val="20"/>
          <w:shd w:val="clear" w:color="auto" w:fill="FFFFFF"/>
          <w:lang w:eastAsia="pt-BR"/>
        </w:rPr>
        <w:t xml:space="preserve">º As funções, como membro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não serão remuneradas, considerando-se o seu exercício de relevância pública e, portanto, garante a dispensa do trabalho sem prejuízo para o conselheiro. Para fins de justificativa junto aos órgãos, entidades competentes e instituições, 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emitirá declaração de participação de seus membros durante o período das reuniões, representações, capacitações e outras atividades específicas.</w:t>
      </w:r>
    </w:p>
    <w:p w14:paraId="29D146FD" w14:textId="77777777" w:rsidR="00A863E6" w:rsidRPr="00815495" w:rsidRDefault="0079071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 7</w:t>
      </w:r>
      <w:r w:rsidR="006F3BA7" w:rsidRPr="00815495">
        <w:rPr>
          <w:rFonts w:asciiTheme="majorHAnsi" w:eastAsia="Times New Roman" w:hAnsiTheme="majorHAnsi" w:cstheme="majorHAnsi"/>
          <w:sz w:val="20"/>
          <w:szCs w:val="20"/>
          <w:shd w:val="clear" w:color="auto" w:fill="FFFFFF"/>
          <w:lang w:eastAsia="pt-BR"/>
        </w:rPr>
        <w:t>º O conselheiro, no exercício de sua função, responde pelos seus atos conforme legislação vigente.</w:t>
      </w:r>
    </w:p>
    <w:p w14:paraId="5C9D2F20" w14:textId="77777777" w:rsidR="00A863E6" w:rsidRPr="00815495" w:rsidRDefault="00A863E6"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4º</w:t>
      </w:r>
      <w:r w:rsidRPr="00815495">
        <w:rPr>
          <w:rFonts w:asciiTheme="majorHAnsi" w:eastAsia="Times New Roman" w:hAnsiTheme="majorHAnsi" w:cstheme="majorHAnsi"/>
          <w:sz w:val="20"/>
          <w:szCs w:val="20"/>
          <w:shd w:val="clear" w:color="auto" w:fill="FFFFFF"/>
          <w:lang w:eastAsia="pt-BR"/>
        </w:rPr>
        <w:t xml:space="preserve"> A </w:t>
      </w:r>
      <w:r w:rsidR="006F3BA7" w:rsidRPr="00815495">
        <w:rPr>
          <w:rFonts w:asciiTheme="majorHAnsi" w:eastAsia="Times New Roman" w:hAnsiTheme="majorHAnsi" w:cstheme="majorHAnsi"/>
          <w:sz w:val="20"/>
          <w:szCs w:val="20"/>
          <w:shd w:val="clear" w:color="auto" w:fill="FFFFFF"/>
          <w:lang w:eastAsia="pt-BR"/>
        </w:rPr>
        <w:t>escolha para participação de órgãos, entidades e movimentos sociais terá como critério a representatividade, a abrangência e a complementaridade do conjunto da sociedade, no âmbito de atuação do Conselho Municipal de Saúde, de acordo com o princípio da paridade, observado o número de vagas no artigo anterior, podem ser contempladas, dentre outras, as seguintes representações:</w:t>
      </w:r>
    </w:p>
    <w:p w14:paraId="1525C8F4" w14:textId="77777777" w:rsidR="00CA7813"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I - </w:t>
      </w:r>
      <w:r w:rsidR="00A863E6" w:rsidRPr="00815495">
        <w:rPr>
          <w:rFonts w:asciiTheme="majorHAnsi" w:eastAsia="Times New Roman" w:hAnsiTheme="majorHAnsi" w:cstheme="majorHAnsi"/>
          <w:sz w:val="20"/>
          <w:szCs w:val="20"/>
          <w:shd w:val="clear" w:color="auto" w:fill="FFFFFF"/>
          <w:lang w:eastAsia="pt-BR"/>
        </w:rPr>
        <w:t>Associações</w:t>
      </w:r>
      <w:r w:rsidRPr="00815495">
        <w:rPr>
          <w:rFonts w:asciiTheme="majorHAnsi" w:eastAsia="Times New Roman" w:hAnsiTheme="majorHAnsi" w:cstheme="majorHAnsi"/>
          <w:sz w:val="20"/>
          <w:szCs w:val="20"/>
          <w:shd w:val="clear" w:color="auto" w:fill="FFFFFF"/>
          <w:lang w:eastAsia="pt-BR"/>
        </w:rPr>
        <w:t xml:space="preserve"> de pessoas com patologias;</w:t>
      </w:r>
    </w:p>
    <w:p w14:paraId="659AE273" w14:textId="77777777" w:rsidR="00A863E6"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 xml:space="preserve">II - </w:t>
      </w:r>
      <w:r w:rsidR="00A863E6" w:rsidRPr="00815495">
        <w:rPr>
          <w:rFonts w:asciiTheme="majorHAnsi" w:eastAsia="Times New Roman" w:hAnsiTheme="majorHAnsi" w:cstheme="majorHAnsi"/>
          <w:sz w:val="20"/>
          <w:szCs w:val="20"/>
          <w:shd w:val="clear" w:color="auto" w:fill="FFFFFF"/>
          <w:lang w:eastAsia="pt-BR"/>
        </w:rPr>
        <w:t>Associações</w:t>
      </w:r>
      <w:r w:rsidRPr="00815495">
        <w:rPr>
          <w:rFonts w:asciiTheme="majorHAnsi" w:eastAsia="Times New Roman" w:hAnsiTheme="majorHAnsi" w:cstheme="majorHAnsi"/>
          <w:sz w:val="20"/>
          <w:szCs w:val="20"/>
          <w:shd w:val="clear" w:color="auto" w:fill="FFFFFF"/>
          <w:lang w:eastAsia="pt-BR"/>
        </w:rPr>
        <w:t xml:space="preserve"> de pessoas com deficiências;</w:t>
      </w:r>
    </w:p>
    <w:p w14:paraId="01EE3D42" w14:textId="77777777" w:rsidR="00A863E6" w:rsidRPr="00815495" w:rsidRDefault="00A863E6"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III - M</w:t>
      </w:r>
      <w:r w:rsidR="006F3BA7" w:rsidRPr="00815495">
        <w:rPr>
          <w:rFonts w:asciiTheme="majorHAnsi" w:eastAsia="Times New Roman" w:hAnsiTheme="majorHAnsi" w:cstheme="majorHAnsi"/>
          <w:sz w:val="20"/>
          <w:szCs w:val="20"/>
          <w:shd w:val="clear" w:color="auto" w:fill="FFFFFF"/>
          <w:lang w:eastAsia="pt-BR"/>
        </w:rPr>
        <w:t>ovim</w:t>
      </w:r>
      <w:r w:rsidR="00DF2F24">
        <w:rPr>
          <w:rFonts w:asciiTheme="majorHAnsi" w:eastAsia="Times New Roman" w:hAnsiTheme="majorHAnsi" w:cstheme="majorHAnsi"/>
          <w:sz w:val="20"/>
          <w:szCs w:val="20"/>
          <w:shd w:val="clear" w:color="auto" w:fill="FFFFFF"/>
          <w:lang w:eastAsia="pt-BR"/>
        </w:rPr>
        <w:t xml:space="preserve">entos sociais e populares </w:t>
      </w:r>
      <w:r w:rsidR="006F3BA7" w:rsidRPr="00815495">
        <w:rPr>
          <w:rFonts w:asciiTheme="majorHAnsi" w:eastAsia="Times New Roman" w:hAnsiTheme="majorHAnsi" w:cstheme="majorHAnsi"/>
          <w:sz w:val="20"/>
          <w:szCs w:val="20"/>
          <w:shd w:val="clear" w:color="auto" w:fill="FFFFFF"/>
          <w:lang w:eastAsia="pt-BR"/>
        </w:rPr>
        <w:t>organ</w:t>
      </w:r>
      <w:r w:rsidR="00DF2F24">
        <w:rPr>
          <w:rFonts w:asciiTheme="majorHAnsi" w:eastAsia="Times New Roman" w:hAnsiTheme="majorHAnsi" w:cstheme="majorHAnsi"/>
          <w:sz w:val="20"/>
          <w:szCs w:val="20"/>
          <w:shd w:val="clear" w:color="auto" w:fill="FFFFFF"/>
          <w:lang w:eastAsia="pt-BR"/>
        </w:rPr>
        <w:t>izados</w:t>
      </w:r>
      <w:r w:rsidR="006F3BA7" w:rsidRPr="00815495">
        <w:rPr>
          <w:rFonts w:asciiTheme="majorHAnsi" w:eastAsia="Times New Roman" w:hAnsiTheme="majorHAnsi" w:cstheme="majorHAnsi"/>
          <w:sz w:val="20"/>
          <w:szCs w:val="20"/>
          <w:shd w:val="clear" w:color="auto" w:fill="FFFFFF"/>
          <w:lang w:eastAsia="pt-BR"/>
        </w:rPr>
        <w:t>;</w:t>
      </w:r>
    </w:p>
    <w:p w14:paraId="2BB0BA89"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I</w:t>
      </w:r>
      <w:r w:rsidR="006F3BA7" w:rsidRPr="00815495">
        <w:rPr>
          <w:rFonts w:asciiTheme="majorHAnsi" w:eastAsia="Times New Roman" w:hAnsiTheme="majorHAnsi" w:cstheme="majorHAnsi"/>
          <w:sz w:val="20"/>
          <w:szCs w:val="20"/>
          <w:shd w:val="clear" w:color="auto" w:fill="FFFFFF"/>
          <w:lang w:eastAsia="pt-BR"/>
        </w:rPr>
        <w:t xml:space="preserve">V - </w:t>
      </w:r>
      <w:r w:rsidR="00A863E6" w:rsidRPr="00815495">
        <w:rPr>
          <w:rFonts w:asciiTheme="majorHAnsi" w:eastAsia="Times New Roman" w:hAnsiTheme="majorHAnsi" w:cstheme="majorHAnsi"/>
          <w:sz w:val="20"/>
          <w:szCs w:val="20"/>
          <w:shd w:val="clear" w:color="auto" w:fill="FFFFFF"/>
          <w:lang w:eastAsia="pt-BR"/>
        </w:rPr>
        <w:t>Entidades</w:t>
      </w:r>
      <w:r w:rsidR="006F3BA7" w:rsidRPr="00815495">
        <w:rPr>
          <w:rFonts w:asciiTheme="majorHAnsi" w:eastAsia="Times New Roman" w:hAnsiTheme="majorHAnsi" w:cstheme="majorHAnsi"/>
          <w:sz w:val="20"/>
          <w:szCs w:val="20"/>
          <w:shd w:val="clear" w:color="auto" w:fill="FFFFFF"/>
          <w:lang w:eastAsia="pt-BR"/>
        </w:rPr>
        <w:t xml:space="preserve"> de aposentados e pensionistas;</w:t>
      </w:r>
    </w:p>
    <w:p w14:paraId="35F0DE08"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V</w:t>
      </w:r>
      <w:r w:rsidR="006F3BA7" w:rsidRPr="00815495">
        <w:rPr>
          <w:rFonts w:asciiTheme="majorHAnsi" w:eastAsia="Times New Roman" w:hAnsiTheme="majorHAnsi" w:cstheme="majorHAnsi"/>
          <w:sz w:val="20"/>
          <w:szCs w:val="20"/>
          <w:shd w:val="clear" w:color="auto" w:fill="FFFFFF"/>
          <w:lang w:eastAsia="pt-BR"/>
        </w:rPr>
        <w:t xml:space="preserve"> - </w:t>
      </w:r>
      <w:r w:rsidR="00A863E6" w:rsidRPr="00815495">
        <w:rPr>
          <w:rFonts w:asciiTheme="majorHAnsi" w:eastAsia="Times New Roman" w:hAnsiTheme="majorHAnsi" w:cstheme="majorHAnsi"/>
          <w:sz w:val="20"/>
          <w:szCs w:val="20"/>
          <w:shd w:val="clear" w:color="auto" w:fill="FFFFFF"/>
          <w:lang w:eastAsia="pt-BR"/>
        </w:rPr>
        <w:t>Entidades</w:t>
      </w:r>
      <w:r w:rsidR="006F3BA7" w:rsidRPr="00815495">
        <w:rPr>
          <w:rFonts w:asciiTheme="majorHAnsi" w:eastAsia="Times New Roman" w:hAnsiTheme="majorHAnsi" w:cstheme="majorHAnsi"/>
          <w:sz w:val="20"/>
          <w:szCs w:val="20"/>
          <w:shd w:val="clear" w:color="auto" w:fill="FFFFFF"/>
          <w:lang w:eastAsia="pt-BR"/>
        </w:rPr>
        <w:t xml:space="preserve"> congregadas de sindicatos, centrais sindicais, confederações e federações de trabalhadores urbanos e rurais;</w:t>
      </w:r>
    </w:p>
    <w:p w14:paraId="7482B597"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V</w:t>
      </w:r>
      <w:r w:rsidR="00A863E6" w:rsidRPr="00815495">
        <w:rPr>
          <w:rFonts w:asciiTheme="majorHAnsi" w:eastAsia="Times New Roman" w:hAnsiTheme="majorHAnsi" w:cstheme="majorHAnsi"/>
          <w:sz w:val="20"/>
          <w:szCs w:val="20"/>
          <w:shd w:val="clear" w:color="auto" w:fill="FFFFFF"/>
          <w:lang w:eastAsia="pt-BR"/>
        </w:rPr>
        <w:t>I - E</w:t>
      </w:r>
      <w:r w:rsidR="006F3BA7" w:rsidRPr="00815495">
        <w:rPr>
          <w:rFonts w:asciiTheme="majorHAnsi" w:eastAsia="Times New Roman" w:hAnsiTheme="majorHAnsi" w:cstheme="majorHAnsi"/>
          <w:sz w:val="20"/>
          <w:szCs w:val="20"/>
          <w:shd w:val="clear" w:color="auto" w:fill="FFFFFF"/>
          <w:lang w:eastAsia="pt-BR"/>
        </w:rPr>
        <w:t>ntidades de defesa do consumidor;</w:t>
      </w:r>
    </w:p>
    <w:p w14:paraId="557D5625"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VI</w:t>
      </w:r>
      <w:r w:rsidR="00A863E6" w:rsidRPr="00815495">
        <w:rPr>
          <w:rFonts w:asciiTheme="majorHAnsi" w:eastAsia="Times New Roman" w:hAnsiTheme="majorHAnsi" w:cstheme="majorHAnsi"/>
          <w:sz w:val="20"/>
          <w:szCs w:val="20"/>
          <w:shd w:val="clear" w:color="auto" w:fill="FFFFFF"/>
          <w:lang w:eastAsia="pt-BR"/>
        </w:rPr>
        <w:t>I - O</w:t>
      </w:r>
      <w:r w:rsidR="006F3BA7" w:rsidRPr="00815495">
        <w:rPr>
          <w:rFonts w:asciiTheme="majorHAnsi" w:eastAsia="Times New Roman" w:hAnsiTheme="majorHAnsi" w:cstheme="majorHAnsi"/>
          <w:sz w:val="20"/>
          <w:szCs w:val="20"/>
          <w:shd w:val="clear" w:color="auto" w:fill="FFFFFF"/>
          <w:lang w:eastAsia="pt-BR"/>
        </w:rPr>
        <w:t>rganizações de moradores;</w:t>
      </w:r>
    </w:p>
    <w:p w14:paraId="445E9FAF"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VIII</w:t>
      </w:r>
      <w:r w:rsidR="006F3BA7" w:rsidRPr="00815495">
        <w:rPr>
          <w:rFonts w:asciiTheme="majorHAnsi" w:eastAsia="Times New Roman" w:hAnsiTheme="majorHAnsi" w:cstheme="majorHAnsi"/>
          <w:sz w:val="20"/>
          <w:szCs w:val="20"/>
          <w:shd w:val="clear" w:color="auto" w:fill="FFFFFF"/>
          <w:lang w:eastAsia="pt-BR"/>
        </w:rPr>
        <w:t xml:space="preserve"> - </w:t>
      </w:r>
      <w:r w:rsidR="00A863E6" w:rsidRPr="00815495">
        <w:rPr>
          <w:rFonts w:asciiTheme="majorHAnsi" w:eastAsia="Times New Roman" w:hAnsiTheme="majorHAnsi" w:cstheme="majorHAnsi"/>
          <w:sz w:val="20"/>
          <w:szCs w:val="20"/>
          <w:shd w:val="clear" w:color="auto" w:fill="FFFFFF"/>
          <w:lang w:eastAsia="pt-BR"/>
        </w:rPr>
        <w:t>Entidades</w:t>
      </w:r>
      <w:r w:rsidR="006F3BA7" w:rsidRPr="00815495">
        <w:rPr>
          <w:rFonts w:asciiTheme="majorHAnsi" w:eastAsia="Times New Roman" w:hAnsiTheme="majorHAnsi" w:cstheme="majorHAnsi"/>
          <w:sz w:val="20"/>
          <w:szCs w:val="20"/>
          <w:shd w:val="clear" w:color="auto" w:fill="FFFFFF"/>
          <w:lang w:eastAsia="pt-BR"/>
        </w:rPr>
        <w:t xml:space="preserve"> ambientalistas;</w:t>
      </w:r>
    </w:p>
    <w:p w14:paraId="7D20D908"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I</w:t>
      </w:r>
      <w:r w:rsidR="006F3BA7" w:rsidRPr="00815495">
        <w:rPr>
          <w:rFonts w:asciiTheme="majorHAnsi" w:eastAsia="Times New Roman" w:hAnsiTheme="majorHAnsi" w:cstheme="majorHAnsi"/>
          <w:sz w:val="20"/>
          <w:szCs w:val="20"/>
          <w:shd w:val="clear" w:color="auto" w:fill="FFFFFF"/>
          <w:lang w:eastAsia="pt-BR"/>
        </w:rPr>
        <w:t xml:space="preserve">X - </w:t>
      </w:r>
      <w:r w:rsidR="00A863E6" w:rsidRPr="00815495">
        <w:rPr>
          <w:rFonts w:asciiTheme="majorHAnsi" w:eastAsia="Times New Roman" w:hAnsiTheme="majorHAnsi" w:cstheme="majorHAnsi"/>
          <w:sz w:val="20"/>
          <w:szCs w:val="20"/>
          <w:shd w:val="clear" w:color="auto" w:fill="FFFFFF"/>
          <w:lang w:eastAsia="pt-BR"/>
        </w:rPr>
        <w:t>Organizações</w:t>
      </w:r>
      <w:r w:rsidR="006F3BA7" w:rsidRPr="00815495">
        <w:rPr>
          <w:rFonts w:asciiTheme="majorHAnsi" w:eastAsia="Times New Roman" w:hAnsiTheme="majorHAnsi" w:cstheme="majorHAnsi"/>
          <w:sz w:val="20"/>
          <w:szCs w:val="20"/>
          <w:shd w:val="clear" w:color="auto" w:fill="FFFFFF"/>
          <w:lang w:eastAsia="pt-BR"/>
        </w:rPr>
        <w:t xml:space="preserve"> religiosas;</w:t>
      </w:r>
    </w:p>
    <w:p w14:paraId="70330DA7"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X</w:t>
      </w:r>
      <w:r w:rsidR="00A863E6" w:rsidRPr="00815495">
        <w:rPr>
          <w:rFonts w:asciiTheme="majorHAnsi" w:eastAsia="Times New Roman" w:hAnsiTheme="majorHAnsi" w:cstheme="majorHAnsi"/>
          <w:sz w:val="20"/>
          <w:szCs w:val="20"/>
          <w:shd w:val="clear" w:color="auto" w:fill="FFFFFF"/>
          <w:lang w:eastAsia="pt-BR"/>
        </w:rPr>
        <w:t xml:space="preserve"> - T</w:t>
      </w:r>
      <w:r w:rsidR="006F3BA7" w:rsidRPr="00815495">
        <w:rPr>
          <w:rFonts w:asciiTheme="majorHAnsi" w:eastAsia="Times New Roman" w:hAnsiTheme="majorHAnsi" w:cstheme="majorHAnsi"/>
          <w:sz w:val="20"/>
          <w:szCs w:val="20"/>
          <w:shd w:val="clear" w:color="auto" w:fill="FFFFFF"/>
          <w:lang w:eastAsia="pt-BR"/>
        </w:rPr>
        <w:t>rabalhadores da área de saúde: assoc</w:t>
      </w:r>
      <w:r w:rsidR="00D21302" w:rsidRPr="00815495">
        <w:rPr>
          <w:rFonts w:asciiTheme="majorHAnsi" w:eastAsia="Times New Roman" w:hAnsiTheme="majorHAnsi" w:cstheme="majorHAnsi"/>
          <w:sz w:val="20"/>
          <w:szCs w:val="20"/>
          <w:shd w:val="clear" w:color="auto" w:fill="FFFFFF"/>
          <w:lang w:eastAsia="pt-BR"/>
        </w:rPr>
        <w:t>iações, confederações, conselho</w:t>
      </w:r>
      <w:r w:rsidR="006F3BA7" w:rsidRPr="00815495">
        <w:rPr>
          <w:rFonts w:asciiTheme="majorHAnsi" w:eastAsia="Times New Roman" w:hAnsiTheme="majorHAnsi" w:cstheme="majorHAnsi"/>
          <w:sz w:val="20"/>
          <w:szCs w:val="20"/>
          <w:shd w:val="clear" w:color="auto" w:fill="FFFFFF"/>
          <w:lang w:eastAsia="pt-BR"/>
        </w:rPr>
        <w:t xml:space="preserve"> de profissões regulamentadas, federações e sindicatos, obedecendo as instâncias federativas;</w:t>
      </w:r>
    </w:p>
    <w:p w14:paraId="719FA259"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XI</w:t>
      </w:r>
      <w:r w:rsidR="00A863E6" w:rsidRPr="00815495">
        <w:rPr>
          <w:rFonts w:asciiTheme="majorHAnsi" w:eastAsia="Times New Roman" w:hAnsiTheme="majorHAnsi" w:cstheme="majorHAnsi"/>
          <w:sz w:val="20"/>
          <w:szCs w:val="20"/>
          <w:shd w:val="clear" w:color="auto" w:fill="FFFFFF"/>
          <w:lang w:eastAsia="pt-BR"/>
        </w:rPr>
        <w:t xml:space="preserve"> - C</w:t>
      </w:r>
      <w:r w:rsidR="006F3BA7" w:rsidRPr="00815495">
        <w:rPr>
          <w:rFonts w:asciiTheme="majorHAnsi" w:eastAsia="Times New Roman" w:hAnsiTheme="majorHAnsi" w:cstheme="majorHAnsi"/>
          <w:sz w:val="20"/>
          <w:szCs w:val="20"/>
          <w:shd w:val="clear" w:color="auto" w:fill="FFFFFF"/>
          <w:lang w:eastAsia="pt-BR"/>
        </w:rPr>
        <w:t>omunidade científica;</w:t>
      </w:r>
    </w:p>
    <w:p w14:paraId="142412B7"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XII</w:t>
      </w:r>
      <w:r w:rsidR="00A863E6" w:rsidRPr="00815495">
        <w:rPr>
          <w:rFonts w:asciiTheme="majorHAnsi" w:eastAsia="Times New Roman" w:hAnsiTheme="majorHAnsi" w:cstheme="majorHAnsi"/>
          <w:sz w:val="20"/>
          <w:szCs w:val="20"/>
          <w:shd w:val="clear" w:color="auto" w:fill="FFFFFF"/>
          <w:lang w:eastAsia="pt-BR"/>
        </w:rPr>
        <w:t xml:space="preserve"> - E</w:t>
      </w:r>
      <w:r w:rsidR="006F3BA7" w:rsidRPr="00815495">
        <w:rPr>
          <w:rFonts w:asciiTheme="majorHAnsi" w:eastAsia="Times New Roman" w:hAnsiTheme="majorHAnsi" w:cstheme="majorHAnsi"/>
          <w:sz w:val="20"/>
          <w:szCs w:val="20"/>
          <w:shd w:val="clear" w:color="auto" w:fill="FFFFFF"/>
          <w:lang w:eastAsia="pt-BR"/>
        </w:rPr>
        <w:t>ntidades públicas, de hospitais universitários e hospitais campo de estágio, de pesquisa e desenvolvimento;</w:t>
      </w:r>
    </w:p>
    <w:p w14:paraId="46EEBCFD"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lastRenderedPageBreak/>
        <w:t>XIII</w:t>
      </w:r>
      <w:r w:rsidR="00A863E6" w:rsidRPr="00815495">
        <w:rPr>
          <w:rFonts w:asciiTheme="majorHAnsi" w:eastAsia="Times New Roman" w:hAnsiTheme="majorHAnsi" w:cstheme="majorHAnsi"/>
          <w:sz w:val="20"/>
          <w:szCs w:val="20"/>
          <w:shd w:val="clear" w:color="auto" w:fill="FFFFFF"/>
          <w:lang w:eastAsia="pt-BR"/>
        </w:rPr>
        <w:t xml:space="preserve"> - E</w:t>
      </w:r>
      <w:r w:rsidR="006F3BA7" w:rsidRPr="00815495">
        <w:rPr>
          <w:rFonts w:asciiTheme="majorHAnsi" w:eastAsia="Times New Roman" w:hAnsiTheme="majorHAnsi" w:cstheme="majorHAnsi"/>
          <w:sz w:val="20"/>
          <w:szCs w:val="20"/>
          <w:shd w:val="clear" w:color="auto" w:fill="FFFFFF"/>
          <w:lang w:eastAsia="pt-BR"/>
        </w:rPr>
        <w:t>ntidades patronais;</w:t>
      </w:r>
    </w:p>
    <w:p w14:paraId="4FD50CD4" w14:textId="77777777" w:rsidR="00A863E6"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X</w:t>
      </w:r>
      <w:r w:rsidR="00DF2F24">
        <w:rPr>
          <w:rFonts w:asciiTheme="majorHAnsi" w:eastAsia="Times New Roman" w:hAnsiTheme="majorHAnsi" w:cstheme="majorHAnsi"/>
          <w:sz w:val="20"/>
          <w:szCs w:val="20"/>
          <w:shd w:val="clear" w:color="auto" w:fill="FFFFFF"/>
          <w:lang w:eastAsia="pt-BR"/>
        </w:rPr>
        <w:t>I</w:t>
      </w:r>
      <w:r w:rsidRPr="00815495">
        <w:rPr>
          <w:rFonts w:asciiTheme="majorHAnsi" w:eastAsia="Times New Roman" w:hAnsiTheme="majorHAnsi" w:cstheme="majorHAnsi"/>
          <w:sz w:val="20"/>
          <w:szCs w:val="20"/>
          <w:shd w:val="clear" w:color="auto" w:fill="FFFFFF"/>
          <w:lang w:eastAsia="pt-BR"/>
        </w:rPr>
        <w:t xml:space="preserve">V - </w:t>
      </w:r>
      <w:r w:rsidR="00A863E6" w:rsidRPr="00815495">
        <w:rPr>
          <w:rFonts w:asciiTheme="majorHAnsi" w:eastAsia="Times New Roman" w:hAnsiTheme="majorHAnsi" w:cstheme="majorHAnsi"/>
          <w:sz w:val="20"/>
          <w:szCs w:val="20"/>
          <w:shd w:val="clear" w:color="auto" w:fill="FFFFFF"/>
          <w:lang w:eastAsia="pt-BR"/>
        </w:rPr>
        <w:t>Entidades</w:t>
      </w:r>
      <w:r w:rsidRPr="00815495">
        <w:rPr>
          <w:rFonts w:asciiTheme="majorHAnsi" w:eastAsia="Times New Roman" w:hAnsiTheme="majorHAnsi" w:cstheme="majorHAnsi"/>
          <w:sz w:val="20"/>
          <w:szCs w:val="20"/>
          <w:shd w:val="clear" w:color="auto" w:fill="FFFFFF"/>
          <w:lang w:eastAsia="pt-BR"/>
        </w:rPr>
        <w:t xml:space="preserve"> dos prestadores de serviço de saúde; </w:t>
      </w:r>
    </w:p>
    <w:p w14:paraId="3B59EF77" w14:textId="77777777" w:rsidR="00A863E6" w:rsidRPr="00815495" w:rsidRDefault="00DF2F24" w:rsidP="00645EBF">
      <w:pPr>
        <w:ind w:firstLine="1134"/>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XV</w:t>
      </w:r>
      <w:r w:rsidR="00A863E6" w:rsidRPr="00815495">
        <w:rPr>
          <w:rFonts w:asciiTheme="majorHAnsi" w:eastAsia="Times New Roman" w:hAnsiTheme="majorHAnsi" w:cstheme="majorHAnsi"/>
          <w:sz w:val="20"/>
          <w:szCs w:val="20"/>
          <w:shd w:val="clear" w:color="auto" w:fill="FFFFFF"/>
          <w:lang w:eastAsia="pt-BR"/>
        </w:rPr>
        <w:t xml:space="preserve"> - G</w:t>
      </w:r>
      <w:r w:rsidR="006F3BA7" w:rsidRPr="00815495">
        <w:rPr>
          <w:rFonts w:asciiTheme="majorHAnsi" w:eastAsia="Times New Roman" w:hAnsiTheme="majorHAnsi" w:cstheme="majorHAnsi"/>
          <w:sz w:val="20"/>
          <w:szCs w:val="20"/>
          <w:shd w:val="clear" w:color="auto" w:fill="FFFFFF"/>
          <w:lang w:eastAsia="pt-BR"/>
        </w:rPr>
        <w:t>overno.</w:t>
      </w:r>
    </w:p>
    <w:p w14:paraId="044488E4" w14:textId="1D6819A0" w:rsidR="00A863E6" w:rsidRPr="00815495" w:rsidRDefault="00A56F9C" w:rsidP="00284408">
      <w:pPr>
        <w:jc w:val="both"/>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b/>
          <w:sz w:val="20"/>
          <w:szCs w:val="20"/>
          <w:shd w:val="clear" w:color="auto" w:fill="FFFFFF"/>
          <w:lang w:eastAsia="pt-BR"/>
        </w:rPr>
        <w:t xml:space="preserve">                        </w:t>
      </w:r>
      <w:r w:rsidR="00406E1B" w:rsidRPr="004C0BE6">
        <w:rPr>
          <w:rFonts w:asciiTheme="majorHAnsi" w:eastAsia="Times New Roman" w:hAnsiTheme="majorHAnsi" w:cstheme="majorHAnsi"/>
          <w:b/>
          <w:sz w:val="20"/>
          <w:szCs w:val="20"/>
          <w:shd w:val="clear" w:color="auto" w:fill="FFFFFF"/>
          <w:lang w:eastAsia="pt-BR"/>
        </w:rPr>
        <w:t>Art. 5º</w:t>
      </w:r>
      <w:r w:rsidR="00406E1B" w:rsidRPr="00815495">
        <w:rPr>
          <w:rFonts w:asciiTheme="majorHAnsi" w:eastAsia="Times New Roman" w:hAnsiTheme="majorHAnsi" w:cstheme="majorHAnsi"/>
          <w:sz w:val="20"/>
          <w:szCs w:val="20"/>
          <w:shd w:val="clear" w:color="auto" w:fill="FFFFFF"/>
          <w:lang w:eastAsia="pt-BR"/>
        </w:rPr>
        <w:t xml:space="preserve"> As </w:t>
      </w:r>
      <w:r w:rsidR="006F3BA7" w:rsidRPr="00815495">
        <w:rPr>
          <w:rFonts w:asciiTheme="majorHAnsi" w:eastAsia="Times New Roman" w:hAnsiTheme="majorHAnsi" w:cstheme="majorHAnsi"/>
          <w:sz w:val="20"/>
          <w:szCs w:val="20"/>
          <w:shd w:val="clear" w:color="auto" w:fill="FFFFFF"/>
          <w:lang w:eastAsia="pt-BR"/>
        </w:rPr>
        <w:t xml:space="preserve">entidades, movimentos e instituições que comporem 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terão os conselheiros indicados, por escrito, conforme processos estabelecidos pelas respectivas entidades, movimentos e instituições e de acordo com a sua organização, com a recomendação de que ocorra renovação de seus representantes.</w:t>
      </w:r>
    </w:p>
    <w:p w14:paraId="54445271" w14:textId="77777777" w:rsidR="00406E1B"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A56F9C">
        <w:rPr>
          <w:rFonts w:asciiTheme="majorHAnsi" w:eastAsia="Times New Roman" w:hAnsiTheme="majorHAnsi" w:cstheme="majorHAnsi"/>
          <w:b/>
          <w:sz w:val="20"/>
          <w:szCs w:val="20"/>
          <w:shd w:val="clear" w:color="auto" w:fill="FFFFFF"/>
          <w:lang w:eastAsia="pt-BR"/>
        </w:rPr>
        <w:t>Parágrafo único.</w:t>
      </w:r>
      <w:r w:rsidRPr="00815495">
        <w:rPr>
          <w:rFonts w:asciiTheme="majorHAnsi" w:eastAsia="Times New Roman" w:hAnsiTheme="majorHAnsi" w:cstheme="majorHAnsi"/>
          <w:sz w:val="20"/>
          <w:szCs w:val="20"/>
          <w:shd w:val="clear" w:color="auto" w:fill="FFFFFF"/>
          <w:lang w:eastAsia="pt-BR"/>
        </w:rPr>
        <w:t xml:space="preserve"> Os órgãos e as entidades previstos neste artigo poderão, a qualquer tempo, propor a substituição de seus membros, nos termos e nas condições definidos pelas plenárias que realizarem com essa finalidade e nos limites desta Lei</w:t>
      </w:r>
      <w:r w:rsidR="00406E1B" w:rsidRPr="00815495">
        <w:rPr>
          <w:rFonts w:asciiTheme="majorHAnsi" w:eastAsia="Times New Roman" w:hAnsiTheme="majorHAnsi" w:cstheme="majorHAnsi"/>
          <w:sz w:val="20"/>
          <w:szCs w:val="20"/>
          <w:shd w:val="clear" w:color="auto" w:fill="FFFFFF"/>
          <w:lang w:eastAsia="pt-BR"/>
        </w:rPr>
        <w:t>.</w:t>
      </w:r>
    </w:p>
    <w:p w14:paraId="5C1B9B0E" w14:textId="77777777" w:rsidR="00406E1B" w:rsidRPr="00815495" w:rsidRDefault="00406E1B"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6º</w:t>
      </w:r>
      <w:r w:rsidRPr="00815495">
        <w:rPr>
          <w:rFonts w:asciiTheme="majorHAnsi" w:eastAsia="Times New Roman" w:hAnsiTheme="majorHAnsi" w:cstheme="majorHAnsi"/>
          <w:sz w:val="20"/>
          <w:szCs w:val="20"/>
          <w:shd w:val="clear" w:color="auto" w:fill="FFFFFF"/>
          <w:lang w:eastAsia="pt-BR"/>
        </w:rPr>
        <w:t xml:space="preserve"> A </w:t>
      </w:r>
      <w:r w:rsidR="006F3BA7" w:rsidRPr="00815495">
        <w:rPr>
          <w:rFonts w:asciiTheme="majorHAnsi" w:eastAsia="Times New Roman" w:hAnsiTheme="majorHAnsi" w:cstheme="majorHAnsi"/>
          <w:sz w:val="20"/>
          <w:szCs w:val="20"/>
          <w:shd w:val="clear" w:color="auto" w:fill="FFFFFF"/>
          <w:lang w:eastAsia="pt-BR"/>
        </w:rPr>
        <w:t xml:space="preserve">representação nos segmentos deve ser distinta e autônoma em relação aos demais segmentos que compõem 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por isso, um profissional com cargo de direção ou de confiança na gestão do SUS, ou como prestador de serviços de saúde não pode ser representante dos(as) Usuários(as) ou de Trabalhadores(as).</w:t>
      </w:r>
    </w:p>
    <w:p w14:paraId="2A185868" w14:textId="77777777" w:rsidR="00CA7813" w:rsidRPr="00815495" w:rsidRDefault="00406E1B"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7º</w:t>
      </w:r>
      <w:r w:rsidRPr="00815495">
        <w:rPr>
          <w:rFonts w:asciiTheme="majorHAnsi" w:eastAsia="Times New Roman" w:hAnsiTheme="majorHAnsi" w:cstheme="majorHAnsi"/>
          <w:sz w:val="20"/>
          <w:szCs w:val="20"/>
          <w:shd w:val="clear" w:color="auto" w:fill="FFFFFF"/>
          <w:lang w:eastAsia="pt-BR"/>
        </w:rPr>
        <w:t xml:space="preserve"> </w:t>
      </w:r>
      <w:r w:rsidR="006F3BA7" w:rsidRPr="00815495">
        <w:rPr>
          <w:rFonts w:asciiTheme="majorHAnsi" w:eastAsia="Times New Roman" w:hAnsiTheme="majorHAnsi" w:cstheme="majorHAnsi"/>
          <w:sz w:val="20"/>
          <w:szCs w:val="20"/>
          <w:shd w:val="clear" w:color="auto" w:fill="FFFFFF"/>
          <w:lang w:eastAsia="pt-BR"/>
        </w:rPr>
        <w:t xml:space="preserve">Nos termos do </w:t>
      </w:r>
      <w:r w:rsidR="000B15BC">
        <w:rPr>
          <w:rFonts w:asciiTheme="majorHAnsi" w:eastAsia="Times New Roman" w:hAnsiTheme="majorHAnsi" w:cstheme="majorHAnsi"/>
          <w:sz w:val="20"/>
          <w:szCs w:val="20"/>
          <w:shd w:val="clear" w:color="auto" w:fill="FFFFFF"/>
          <w:lang w:eastAsia="pt-BR"/>
        </w:rPr>
        <w:t>inciso VIII, da Terceira D</w:t>
      </w:r>
      <w:r w:rsidR="006F3BA7" w:rsidRPr="00815495">
        <w:rPr>
          <w:rFonts w:asciiTheme="majorHAnsi" w:eastAsia="Times New Roman" w:hAnsiTheme="majorHAnsi" w:cstheme="majorHAnsi"/>
          <w:sz w:val="20"/>
          <w:szCs w:val="20"/>
          <w:shd w:val="clear" w:color="auto" w:fill="FFFFFF"/>
          <w:lang w:eastAsia="pt-BR"/>
        </w:rPr>
        <w:t>iretriz, da Resolução do CNS Nº 453</w:t>
      </w:r>
      <w:r w:rsidR="000B15BC">
        <w:rPr>
          <w:rFonts w:asciiTheme="majorHAnsi" w:eastAsia="Times New Roman" w:hAnsiTheme="majorHAnsi" w:cstheme="majorHAnsi"/>
          <w:sz w:val="20"/>
          <w:szCs w:val="20"/>
          <w:shd w:val="clear" w:color="auto" w:fill="FFFFFF"/>
          <w:lang w:eastAsia="pt-BR"/>
        </w:rPr>
        <w:t>/2012</w:t>
      </w:r>
      <w:r w:rsidR="006F3BA7" w:rsidRPr="00815495">
        <w:rPr>
          <w:rFonts w:asciiTheme="majorHAnsi" w:eastAsia="Times New Roman" w:hAnsiTheme="majorHAnsi" w:cstheme="majorHAnsi"/>
          <w:sz w:val="20"/>
          <w:szCs w:val="20"/>
          <w:shd w:val="clear" w:color="auto" w:fill="FFFFFF"/>
          <w:lang w:eastAsia="pt-BR"/>
        </w:rPr>
        <w:t>, fica vedada a participação dos membros eleitos do Poder Legislativo, representação do Poder Judiciário e do Ministério Público, como conselheiros, no Conselho Municipal de Saúde.</w:t>
      </w:r>
    </w:p>
    <w:p w14:paraId="03044BFA" w14:textId="77777777" w:rsidR="00406E1B" w:rsidRPr="004C0BE6" w:rsidRDefault="006F3BA7" w:rsidP="000E01CB">
      <w:pPr>
        <w:spacing w:after="0"/>
        <w:ind w:firstLine="1134"/>
        <w:jc w:val="center"/>
        <w:rPr>
          <w:rFonts w:asciiTheme="majorHAnsi" w:eastAsia="Times New Roman" w:hAnsiTheme="majorHAnsi" w:cstheme="majorHAnsi"/>
          <w:b/>
          <w:caps/>
          <w:sz w:val="20"/>
          <w:szCs w:val="20"/>
          <w:shd w:val="clear" w:color="auto" w:fill="FFFFFF"/>
          <w:lang w:eastAsia="pt-BR"/>
        </w:rPr>
      </w:pPr>
      <w:r w:rsidRPr="00815495">
        <w:rPr>
          <w:rFonts w:asciiTheme="majorHAnsi" w:eastAsia="Times New Roman" w:hAnsiTheme="majorHAnsi" w:cstheme="majorHAnsi"/>
          <w:sz w:val="20"/>
          <w:szCs w:val="20"/>
          <w:lang w:eastAsia="pt-BR"/>
        </w:rPr>
        <w:br/>
      </w:r>
      <w:r w:rsidR="003954A9">
        <w:rPr>
          <w:rFonts w:asciiTheme="majorHAnsi" w:eastAsia="Times New Roman" w:hAnsiTheme="majorHAnsi" w:cstheme="majorHAnsi"/>
          <w:b/>
          <w:caps/>
          <w:sz w:val="20"/>
          <w:szCs w:val="20"/>
          <w:shd w:val="clear" w:color="auto" w:fill="FFFFFF"/>
          <w:lang w:eastAsia="pt-BR"/>
        </w:rPr>
        <w:t xml:space="preserve">       </w:t>
      </w:r>
      <w:r w:rsidRPr="004C0BE6">
        <w:rPr>
          <w:rFonts w:asciiTheme="majorHAnsi" w:eastAsia="Times New Roman" w:hAnsiTheme="majorHAnsi" w:cstheme="majorHAnsi"/>
          <w:b/>
          <w:caps/>
          <w:sz w:val="20"/>
          <w:szCs w:val="20"/>
          <w:shd w:val="clear" w:color="auto" w:fill="FFFFFF"/>
          <w:lang w:eastAsia="pt-BR"/>
        </w:rPr>
        <w:t>CAPÍTULO II</w:t>
      </w:r>
    </w:p>
    <w:p w14:paraId="56E36027" w14:textId="77777777" w:rsidR="00406E1B" w:rsidRPr="004C0BE6" w:rsidRDefault="000E01CB" w:rsidP="000E01CB">
      <w:pPr>
        <w:spacing w:after="0"/>
        <w:ind w:firstLine="1134"/>
        <w:rPr>
          <w:rFonts w:asciiTheme="majorHAnsi" w:eastAsia="Times New Roman" w:hAnsiTheme="majorHAnsi" w:cstheme="majorHAnsi"/>
          <w:b/>
          <w:caps/>
          <w:sz w:val="20"/>
          <w:szCs w:val="20"/>
          <w:shd w:val="clear" w:color="auto" w:fill="FFFFFF"/>
          <w:lang w:eastAsia="pt-BR"/>
        </w:rPr>
      </w:pPr>
      <w:r>
        <w:rPr>
          <w:rFonts w:asciiTheme="majorHAnsi" w:eastAsia="Times New Roman" w:hAnsiTheme="majorHAnsi" w:cstheme="majorHAnsi"/>
          <w:b/>
          <w:caps/>
          <w:sz w:val="20"/>
          <w:szCs w:val="20"/>
          <w:shd w:val="clear" w:color="auto" w:fill="FFFFFF"/>
          <w:lang w:eastAsia="pt-BR"/>
        </w:rPr>
        <w:t xml:space="preserve">              </w:t>
      </w:r>
      <w:r w:rsidR="006F3BA7" w:rsidRPr="004C0BE6">
        <w:rPr>
          <w:rFonts w:asciiTheme="majorHAnsi" w:eastAsia="Times New Roman" w:hAnsiTheme="majorHAnsi" w:cstheme="majorHAnsi"/>
          <w:b/>
          <w:caps/>
          <w:sz w:val="20"/>
          <w:szCs w:val="20"/>
          <w:shd w:val="clear" w:color="auto" w:fill="FFFFFF"/>
          <w:lang w:eastAsia="pt-BR"/>
        </w:rPr>
        <w:t>ESTRUTU</w:t>
      </w:r>
      <w:r w:rsidR="00D21302" w:rsidRPr="004C0BE6">
        <w:rPr>
          <w:rFonts w:asciiTheme="majorHAnsi" w:eastAsia="Times New Roman" w:hAnsiTheme="majorHAnsi" w:cstheme="majorHAnsi"/>
          <w:b/>
          <w:caps/>
          <w:sz w:val="20"/>
          <w:szCs w:val="20"/>
          <w:shd w:val="clear" w:color="auto" w:fill="FFFFFF"/>
          <w:lang w:eastAsia="pt-BR"/>
        </w:rPr>
        <w:t>RA E FUNCIONAMENTO DO CONSELHO</w:t>
      </w:r>
      <w:r w:rsidR="003954A9">
        <w:rPr>
          <w:rFonts w:asciiTheme="majorHAnsi" w:eastAsia="Times New Roman" w:hAnsiTheme="majorHAnsi" w:cstheme="majorHAnsi"/>
          <w:b/>
          <w:caps/>
          <w:sz w:val="20"/>
          <w:szCs w:val="20"/>
          <w:shd w:val="clear" w:color="auto" w:fill="FFFFFF"/>
          <w:lang w:eastAsia="pt-BR"/>
        </w:rPr>
        <w:t xml:space="preserve"> MUNICIPAL</w:t>
      </w:r>
      <w:r w:rsidR="006F3BA7" w:rsidRPr="004C0BE6">
        <w:rPr>
          <w:rFonts w:asciiTheme="majorHAnsi" w:eastAsia="Times New Roman" w:hAnsiTheme="majorHAnsi" w:cstheme="majorHAnsi"/>
          <w:b/>
          <w:caps/>
          <w:sz w:val="20"/>
          <w:szCs w:val="20"/>
          <w:shd w:val="clear" w:color="auto" w:fill="FFFFFF"/>
          <w:lang w:eastAsia="pt-BR"/>
        </w:rPr>
        <w:t xml:space="preserve"> DE SAÚDE</w:t>
      </w:r>
    </w:p>
    <w:p w14:paraId="6BECAA0F" w14:textId="77777777" w:rsidR="00CA7813" w:rsidRPr="00362D69" w:rsidRDefault="006F3BA7" w:rsidP="000E01CB">
      <w:pPr>
        <w:spacing w:after="0"/>
        <w:ind w:firstLine="1134"/>
        <w:jc w:val="both"/>
        <w:rPr>
          <w:rFonts w:asciiTheme="majorHAnsi" w:eastAsia="Times New Roman" w:hAnsiTheme="majorHAnsi" w:cstheme="majorHAnsi"/>
          <w:color w:val="FF0000"/>
          <w:sz w:val="20"/>
          <w:szCs w:val="20"/>
          <w:shd w:val="clear" w:color="auto" w:fill="FFFFFF"/>
          <w:lang w:eastAsia="pt-BR"/>
        </w:rPr>
      </w:pPr>
      <w:r w:rsidRPr="00815495">
        <w:rPr>
          <w:rFonts w:asciiTheme="majorHAnsi" w:eastAsia="Times New Roman" w:hAnsiTheme="majorHAnsi" w:cstheme="majorHAnsi"/>
          <w:sz w:val="20"/>
          <w:szCs w:val="20"/>
          <w:lang w:eastAsia="pt-BR"/>
        </w:rPr>
        <w:br/>
      </w:r>
      <w:r w:rsidR="00943513">
        <w:rPr>
          <w:rFonts w:asciiTheme="majorHAnsi" w:eastAsia="Times New Roman" w:hAnsiTheme="majorHAnsi" w:cstheme="majorHAnsi"/>
          <w:b/>
          <w:sz w:val="20"/>
          <w:szCs w:val="20"/>
          <w:shd w:val="clear" w:color="auto" w:fill="FFFFFF"/>
          <w:lang w:eastAsia="pt-BR"/>
        </w:rPr>
        <w:t xml:space="preserve">                         </w:t>
      </w:r>
      <w:r w:rsidR="00406E1B" w:rsidRPr="004C0BE6">
        <w:rPr>
          <w:rFonts w:asciiTheme="majorHAnsi" w:eastAsia="Times New Roman" w:hAnsiTheme="majorHAnsi" w:cstheme="majorHAnsi"/>
          <w:b/>
          <w:sz w:val="20"/>
          <w:szCs w:val="20"/>
          <w:shd w:val="clear" w:color="auto" w:fill="FFFFFF"/>
          <w:lang w:eastAsia="pt-BR"/>
        </w:rPr>
        <w:t>Art. 8º</w:t>
      </w:r>
      <w:r w:rsidR="00406E1B" w:rsidRPr="00815495">
        <w:rPr>
          <w:rFonts w:asciiTheme="majorHAnsi" w:eastAsia="Times New Roman" w:hAnsiTheme="majorHAnsi" w:cstheme="majorHAnsi"/>
          <w:sz w:val="20"/>
          <w:szCs w:val="20"/>
          <w:shd w:val="clear" w:color="auto" w:fill="FFFFFF"/>
          <w:lang w:eastAsia="pt-BR"/>
        </w:rPr>
        <w:t xml:space="preserve"> </w:t>
      </w:r>
      <w:r w:rsidR="00080874" w:rsidRPr="00815495">
        <w:rPr>
          <w:rFonts w:asciiTheme="majorHAnsi" w:eastAsia="Times New Roman" w:hAnsiTheme="majorHAnsi" w:cstheme="majorHAnsi"/>
          <w:sz w:val="20"/>
          <w:szCs w:val="20"/>
          <w:shd w:val="clear" w:color="auto" w:fill="FFFFFF"/>
          <w:lang w:eastAsia="pt-BR"/>
        </w:rPr>
        <w:t xml:space="preserve">Será garantido ao </w:t>
      </w:r>
      <w:r w:rsidR="00D21302" w:rsidRPr="00815495">
        <w:rPr>
          <w:rFonts w:asciiTheme="majorHAnsi" w:eastAsia="Times New Roman" w:hAnsiTheme="majorHAnsi" w:cstheme="majorHAnsi"/>
          <w:sz w:val="20"/>
          <w:szCs w:val="20"/>
          <w:shd w:val="clear" w:color="auto" w:fill="FFFFFF"/>
          <w:lang w:eastAsia="pt-BR"/>
        </w:rPr>
        <w:t xml:space="preserve">Conselho Municipal de Saúde </w:t>
      </w:r>
      <w:r w:rsidRPr="00815495">
        <w:rPr>
          <w:rFonts w:asciiTheme="majorHAnsi" w:eastAsia="Times New Roman" w:hAnsiTheme="majorHAnsi" w:cstheme="majorHAnsi"/>
          <w:sz w:val="20"/>
          <w:szCs w:val="20"/>
          <w:shd w:val="clear" w:color="auto" w:fill="FFFFFF"/>
          <w:lang w:eastAsia="pt-BR"/>
        </w:rPr>
        <w:t>organização da secretaria-executiva com a necessária i</w:t>
      </w:r>
      <w:r w:rsidR="002A0247">
        <w:rPr>
          <w:rFonts w:asciiTheme="majorHAnsi" w:eastAsia="Times New Roman" w:hAnsiTheme="majorHAnsi" w:cstheme="majorHAnsi"/>
          <w:sz w:val="20"/>
          <w:szCs w:val="20"/>
          <w:shd w:val="clear" w:color="auto" w:fill="FFFFFF"/>
          <w:lang w:eastAsia="pt-BR"/>
        </w:rPr>
        <w:t>nfraestrutura e apoio técnico do</w:t>
      </w:r>
      <w:r w:rsidRPr="00815495">
        <w:rPr>
          <w:rFonts w:asciiTheme="majorHAnsi" w:eastAsia="Times New Roman" w:hAnsiTheme="majorHAnsi" w:cstheme="majorHAnsi"/>
          <w:sz w:val="20"/>
          <w:szCs w:val="20"/>
          <w:shd w:val="clear" w:color="auto" w:fill="FFFFFF"/>
          <w:lang w:eastAsia="pt-BR"/>
        </w:rPr>
        <w:t xml:space="preserve"> </w:t>
      </w:r>
      <w:r w:rsidR="002A0247" w:rsidRPr="002A0247">
        <w:rPr>
          <w:rFonts w:asciiTheme="majorHAnsi" w:eastAsia="Times New Roman" w:hAnsiTheme="majorHAnsi" w:cstheme="majorHAnsi"/>
          <w:sz w:val="20"/>
          <w:szCs w:val="20"/>
          <w:shd w:val="clear" w:color="auto" w:fill="FFFFFF"/>
          <w:lang w:eastAsia="pt-BR"/>
        </w:rPr>
        <w:t>Departamento</w:t>
      </w:r>
      <w:r w:rsidRPr="002A0247">
        <w:rPr>
          <w:rFonts w:asciiTheme="majorHAnsi" w:eastAsia="Times New Roman" w:hAnsiTheme="majorHAnsi" w:cstheme="majorHAnsi"/>
          <w:sz w:val="20"/>
          <w:szCs w:val="20"/>
          <w:shd w:val="clear" w:color="auto" w:fill="FFFFFF"/>
          <w:lang w:eastAsia="pt-BR"/>
        </w:rPr>
        <w:t xml:space="preserve"> de Saúde:</w:t>
      </w:r>
    </w:p>
    <w:p w14:paraId="7144F5E3" w14:textId="77777777" w:rsidR="00080874"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w:t>
      </w:r>
      <w:r w:rsidR="00CA7813" w:rsidRPr="00815495">
        <w:rPr>
          <w:rFonts w:asciiTheme="majorHAnsi" w:eastAsia="Times New Roman" w:hAnsiTheme="majorHAnsi" w:cstheme="majorHAnsi"/>
          <w:sz w:val="20"/>
          <w:szCs w:val="20"/>
          <w:shd w:val="clear" w:color="auto" w:fill="FFFFFF"/>
          <w:lang w:eastAsia="pt-BR"/>
        </w:rPr>
        <w:t xml:space="preserve"> - O</w:t>
      </w:r>
      <w:r w:rsidR="006F3BA7" w:rsidRPr="00815495">
        <w:rPr>
          <w:rFonts w:asciiTheme="majorHAnsi" w:eastAsia="Times New Roman" w:hAnsiTheme="majorHAnsi" w:cstheme="majorHAnsi"/>
          <w:sz w:val="20"/>
          <w:szCs w:val="20"/>
          <w:shd w:val="clear" w:color="auto" w:fill="FFFFFF"/>
          <w:lang w:eastAsia="pt-BR"/>
        </w:rPr>
        <w:t xml:space="preserve"> Plenário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s</w:t>
      </w:r>
      <w:r w:rsidR="00293637">
        <w:rPr>
          <w:rFonts w:asciiTheme="majorHAnsi" w:eastAsia="Times New Roman" w:hAnsiTheme="majorHAnsi" w:cstheme="majorHAnsi"/>
          <w:sz w:val="20"/>
          <w:szCs w:val="20"/>
          <w:shd w:val="clear" w:color="auto" w:fill="FFFFFF"/>
          <w:lang w:eastAsia="pt-BR"/>
        </w:rPr>
        <w:t>e reunirá ordinariamente uma vez por mês,</w:t>
      </w:r>
      <w:r w:rsidR="00685F95">
        <w:rPr>
          <w:rFonts w:asciiTheme="majorHAnsi" w:eastAsia="Times New Roman" w:hAnsiTheme="majorHAnsi" w:cstheme="majorHAnsi"/>
          <w:sz w:val="20"/>
          <w:szCs w:val="20"/>
          <w:shd w:val="clear" w:color="auto" w:fill="FFFFFF"/>
          <w:lang w:eastAsia="pt-BR"/>
        </w:rPr>
        <w:t xml:space="preserve"> e extraordinariamente</w:t>
      </w:r>
      <w:r w:rsidR="006F3BA7" w:rsidRPr="00815495">
        <w:rPr>
          <w:rFonts w:asciiTheme="majorHAnsi" w:eastAsia="Times New Roman" w:hAnsiTheme="majorHAnsi" w:cstheme="majorHAnsi"/>
          <w:sz w:val="20"/>
          <w:szCs w:val="20"/>
          <w:shd w:val="clear" w:color="auto" w:fill="FFFFFF"/>
          <w:lang w:eastAsia="pt-BR"/>
        </w:rPr>
        <w:t xml:space="preserve"> quando necessário, e terá como base o seu Regimento Interno. A pauta e o material de apoio às reuniões devem ser encaminhados aos conselheiro</w:t>
      </w:r>
      <w:r w:rsidRPr="00815495">
        <w:rPr>
          <w:rFonts w:asciiTheme="majorHAnsi" w:eastAsia="Times New Roman" w:hAnsiTheme="majorHAnsi" w:cstheme="majorHAnsi"/>
          <w:sz w:val="20"/>
          <w:szCs w:val="20"/>
          <w:shd w:val="clear" w:color="auto" w:fill="FFFFFF"/>
          <w:lang w:eastAsia="pt-BR"/>
        </w:rPr>
        <w:t xml:space="preserve">s com antecedência mínima de 05 </w:t>
      </w:r>
      <w:r w:rsidR="006F3BA7" w:rsidRPr="00815495">
        <w:rPr>
          <w:rFonts w:asciiTheme="majorHAnsi" w:eastAsia="Times New Roman" w:hAnsiTheme="majorHAnsi" w:cstheme="majorHAnsi"/>
          <w:sz w:val="20"/>
          <w:szCs w:val="20"/>
          <w:shd w:val="clear" w:color="auto" w:fill="FFFFFF"/>
          <w:lang w:eastAsia="pt-BR"/>
        </w:rPr>
        <w:t>(</w:t>
      </w:r>
      <w:r w:rsidRPr="00815495">
        <w:rPr>
          <w:rFonts w:asciiTheme="majorHAnsi" w:eastAsia="Times New Roman" w:hAnsiTheme="majorHAnsi" w:cstheme="majorHAnsi"/>
          <w:sz w:val="20"/>
          <w:szCs w:val="20"/>
          <w:shd w:val="clear" w:color="auto" w:fill="FFFFFF"/>
          <w:lang w:eastAsia="pt-BR"/>
        </w:rPr>
        <w:t>cinco</w:t>
      </w:r>
      <w:r w:rsidR="006F3BA7" w:rsidRPr="00815495">
        <w:rPr>
          <w:rFonts w:asciiTheme="majorHAnsi" w:eastAsia="Times New Roman" w:hAnsiTheme="majorHAnsi" w:cstheme="majorHAnsi"/>
          <w:sz w:val="20"/>
          <w:szCs w:val="20"/>
          <w:shd w:val="clear" w:color="auto" w:fill="FFFFFF"/>
          <w:lang w:eastAsia="pt-BR"/>
        </w:rPr>
        <w:t>) dias, exceto em situações de urgência;</w:t>
      </w:r>
    </w:p>
    <w:p w14:paraId="7D99E9CA" w14:textId="77777777" w:rsidR="00406E1B"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II</w:t>
      </w:r>
      <w:r w:rsidR="00CA7813" w:rsidRPr="00815495">
        <w:rPr>
          <w:rFonts w:asciiTheme="majorHAnsi" w:eastAsia="Times New Roman" w:hAnsiTheme="majorHAnsi" w:cstheme="majorHAnsi"/>
          <w:sz w:val="20"/>
          <w:szCs w:val="20"/>
          <w:shd w:val="clear" w:color="auto" w:fill="FFFFFF"/>
          <w:lang w:eastAsia="pt-BR"/>
        </w:rPr>
        <w:t xml:space="preserve"> - A</w:t>
      </w:r>
      <w:r w:rsidR="006F3BA7" w:rsidRPr="00815495">
        <w:rPr>
          <w:rFonts w:asciiTheme="majorHAnsi" w:eastAsia="Times New Roman" w:hAnsiTheme="majorHAnsi" w:cstheme="majorHAnsi"/>
          <w:sz w:val="20"/>
          <w:szCs w:val="20"/>
          <w:shd w:val="clear" w:color="auto" w:fill="FFFFFF"/>
          <w:lang w:eastAsia="pt-BR"/>
        </w:rPr>
        <w:t xml:space="preserve">s </w:t>
      </w:r>
      <w:r w:rsidR="00D21302" w:rsidRPr="00815495">
        <w:rPr>
          <w:rFonts w:asciiTheme="majorHAnsi" w:eastAsia="Times New Roman" w:hAnsiTheme="majorHAnsi" w:cstheme="majorHAnsi"/>
          <w:sz w:val="20"/>
          <w:szCs w:val="20"/>
          <w:shd w:val="clear" w:color="auto" w:fill="FFFFFF"/>
          <w:lang w:eastAsia="pt-BR"/>
        </w:rPr>
        <w:t>reuniões plenárias do Conselho</w:t>
      </w:r>
      <w:r w:rsidR="006F3BA7" w:rsidRPr="00815495">
        <w:rPr>
          <w:rFonts w:asciiTheme="majorHAnsi" w:eastAsia="Times New Roman" w:hAnsiTheme="majorHAnsi" w:cstheme="majorHAnsi"/>
          <w:sz w:val="20"/>
          <w:szCs w:val="20"/>
          <w:shd w:val="clear" w:color="auto" w:fill="FFFFFF"/>
          <w:lang w:eastAsia="pt-BR"/>
        </w:rPr>
        <w:t xml:space="preserve"> </w:t>
      </w:r>
      <w:r w:rsidR="00D21302" w:rsidRPr="00815495">
        <w:rPr>
          <w:rFonts w:asciiTheme="majorHAnsi" w:eastAsia="Times New Roman" w:hAnsiTheme="majorHAnsi" w:cstheme="majorHAnsi"/>
          <w:sz w:val="20"/>
          <w:szCs w:val="20"/>
          <w:shd w:val="clear" w:color="auto" w:fill="FFFFFF"/>
          <w:lang w:eastAsia="pt-BR"/>
        </w:rPr>
        <w:t>Municipal</w:t>
      </w:r>
      <w:r w:rsidR="000B15BC">
        <w:rPr>
          <w:rFonts w:asciiTheme="majorHAnsi" w:eastAsia="Times New Roman" w:hAnsiTheme="majorHAnsi" w:cstheme="majorHAnsi"/>
          <w:sz w:val="20"/>
          <w:szCs w:val="20"/>
          <w:shd w:val="clear" w:color="auto" w:fill="FFFFFF"/>
          <w:lang w:eastAsia="pt-BR"/>
        </w:rPr>
        <w:t xml:space="preserve"> </w:t>
      </w:r>
      <w:r w:rsidR="006F3BA7" w:rsidRPr="00815495">
        <w:rPr>
          <w:rFonts w:asciiTheme="majorHAnsi" w:eastAsia="Times New Roman" w:hAnsiTheme="majorHAnsi" w:cstheme="majorHAnsi"/>
          <w:sz w:val="20"/>
          <w:szCs w:val="20"/>
          <w:shd w:val="clear" w:color="auto" w:fill="FFFFFF"/>
          <w:lang w:eastAsia="pt-BR"/>
        </w:rPr>
        <w:t>de Saúde são abertas ao público e deverão acontecer em espaços e horários que possibilitem a participação da sociedade;</w:t>
      </w:r>
    </w:p>
    <w:p w14:paraId="14AAF2FB" w14:textId="77777777" w:rsidR="00406E1B"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III</w:t>
      </w:r>
      <w:r w:rsidR="006F3BA7" w:rsidRPr="00815495">
        <w:rPr>
          <w:rFonts w:asciiTheme="majorHAnsi" w:eastAsia="Times New Roman" w:hAnsiTheme="majorHAnsi" w:cstheme="majorHAnsi"/>
          <w:sz w:val="20"/>
          <w:szCs w:val="20"/>
          <w:shd w:val="clear" w:color="auto" w:fill="FFFFFF"/>
          <w:lang w:eastAsia="pt-BR"/>
        </w:rPr>
        <w:t xml:space="preserve"> - O Conselho Municipal de Saúde exerce suas atribuições mediante o funcionamento do Plenário, que, além das comissões intersetoriais, estabelecidas na Lei nº </w:t>
      </w:r>
      <w:hyperlink r:id="rId9" w:anchor=":~:text=L8080&amp;text=LEI%20N%C2%BA%208.080%2C%20DE%2019%20DE%20SETEMBRO%20DE%201990.&amp;text=Disp%C3%B5e%20sobre%20as%20condi%C3%A7%C3%B5es%20para,correspondentes%20e%20d%C3%A1%20outras%20provid%C3%AAncias.&amp;text=Art." w:history="1">
        <w:r w:rsidR="006F3BA7" w:rsidRPr="00815495">
          <w:rPr>
            <w:rFonts w:asciiTheme="majorHAnsi" w:eastAsia="Times New Roman" w:hAnsiTheme="majorHAnsi" w:cstheme="majorHAnsi"/>
            <w:sz w:val="20"/>
            <w:szCs w:val="20"/>
            <w:shd w:val="clear" w:color="auto" w:fill="FFFFFF"/>
            <w:lang w:eastAsia="pt-BR"/>
          </w:rPr>
          <w:t>8.080</w:t>
        </w:r>
      </w:hyperlink>
      <w:r w:rsidR="006F3BA7" w:rsidRPr="00815495">
        <w:rPr>
          <w:rFonts w:asciiTheme="majorHAnsi" w:eastAsia="Times New Roman" w:hAnsiTheme="majorHAnsi" w:cstheme="majorHAnsi"/>
          <w:sz w:val="20"/>
          <w:szCs w:val="20"/>
          <w:shd w:val="clear" w:color="auto" w:fill="FFFFFF"/>
          <w:lang w:eastAsia="pt-BR"/>
        </w:rPr>
        <w:t>/90, instalará outras comissões intersetoriais e grupos de trabalho de conselheiros para ações transitórias. As comissões poderão contar com integrantes não conselheiros;</w:t>
      </w:r>
    </w:p>
    <w:p w14:paraId="06148149" w14:textId="77777777" w:rsidR="00406E1B"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IV</w:t>
      </w:r>
      <w:r w:rsidR="00CA7813" w:rsidRPr="00815495">
        <w:rPr>
          <w:rFonts w:asciiTheme="majorHAnsi" w:eastAsia="Times New Roman" w:hAnsiTheme="majorHAnsi" w:cstheme="majorHAnsi"/>
          <w:sz w:val="20"/>
          <w:szCs w:val="20"/>
          <w:shd w:val="clear" w:color="auto" w:fill="FFFFFF"/>
          <w:lang w:eastAsia="pt-BR"/>
        </w:rPr>
        <w:t xml:space="preserve"> - O</w:t>
      </w:r>
      <w:r w:rsidR="006F3BA7" w:rsidRPr="00815495">
        <w:rPr>
          <w:rFonts w:asciiTheme="majorHAnsi" w:eastAsia="Times New Roman" w:hAnsiTheme="majorHAnsi" w:cstheme="majorHAnsi"/>
          <w:sz w:val="20"/>
          <w:szCs w:val="20"/>
          <w:shd w:val="clear" w:color="auto" w:fill="FFFFFF"/>
          <w:lang w:eastAsia="pt-BR"/>
        </w:rPr>
        <w:t xml:space="preserve">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constituirá uma Mesa Diretora eleita em Plenário, respeitando a paridade expressa nesta Lei;</w:t>
      </w:r>
    </w:p>
    <w:p w14:paraId="5BB07681" w14:textId="77777777" w:rsidR="00406E1B"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V</w:t>
      </w:r>
      <w:r w:rsidR="00CA7813" w:rsidRPr="00815495">
        <w:rPr>
          <w:rFonts w:asciiTheme="majorHAnsi" w:eastAsia="Times New Roman" w:hAnsiTheme="majorHAnsi" w:cstheme="majorHAnsi"/>
          <w:sz w:val="20"/>
          <w:szCs w:val="20"/>
          <w:shd w:val="clear" w:color="auto" w:fill="FFFFFF"/>
          <w:lang w:eastAsia="pt-BR"/>
        </w:rPr>
        <w:t xml:space="preserve"> - A</w:t>
      </w:r>
      <w:r w:rsidR="006F3BA7" w:rsidRPr="00815495">
        <w:rPr>
          <w:rFonts w:asciiTheme="majorHAnsi" w:eastAsia="Times New Roman" w:hAnsiTheme="majorHAnsi" w:cstheme="majorHAnsi"/>
          <w:sz w:val="20"/>
          <w:szCs w:val="20"/>
          <w:shd w:val="clear" w:color="auto" w:fill="FFFFFF"/>
          <w:lang w:eastAsia="pt-BR"/>
        </w:rPr>
        <w:t xml:space="preserve">s decisões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serão adotadas mediante quórum mínimo </w:t>
      </w:r>
      <w:r w:rsidR="00D11812">
        <w:rPr>
          <w:rFonts w:asciiTheme="majorHAnsi" w:eastAsia="Times New Roman" w:hAnsiTheme="majorHAnsi" w:cstheme="majorHAnsi"/>
          <w:sz w:val="20"/>
          <w:szCs w:val="20"/>
          <w:shd w:val="clear" w:color="auto" w:fill="FFFFFF"/>
          <w:lang w:eastAsia="pt-BR"/>
        </w:rPr>
        <w:t xml:space="preserve">da </w:t>
      </w:r>
      <w:r w:rsidR="006F3BA7" w:rsidRPr="00815495">
        <w:rPr>
          <w:rFonts w:asciiTheme="majorHAnsi" w:eastAsia="Times New Roman" w:hAnsiTheme="majorHAnsi" w:cstheme="majorHAnsi"/>
          <w:sz w:val="20"/>
          <w:szCs w:val="20"/>
          <w:shd w:val="clear" w:color="auto" w:fill="FFFFFF"/>
          <w:lang w:eastAsia="pt-BR"/>
        </w:rPr>
        <w:t>(metade mais um) dos seus integrantes, ressalvados os casos regimentais nos quais se exija quórum especial, ou maioria qualificada de votos;</w:t>
      </w:r>
    </w:p>
    <w:p w14:paraId="1BBF1A6B" w14:textId="77777777" w:rsidR="00406E1B" w:rsidRPr="00815495" w:rsidRDefault="001979A1"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a) entende-se</w:t>
      </w:r>
      <w:r w:rsidR="006F3BA7" w:rsidRPr="00815495">
        <w:rPr>
          <w:rFonts w:asciiTheme="majorHAnsi" w:eastAsia="Times New Roman" w:hAnsiTheme="majorHAnsi" w:cstheme="majorHAnsi"/>
          <w:sz w:val="20"/>
          <w:szCs w:val="20"/>
          <w:shd w:val="clear" w:color="auto" w:fill="FFFFFF"/>
          <w:lang w:eastAsia="pt-BR"/>
        </w:rPr>
        <w:t xml:space="preserve"> por maioria simples o número inteiro imediatamente superior à metade dos membros presentes;</w:t>
      </w:r>
    </w:p>
    <w:p w14:paraId="0D652F66" w14:textId="77777777" w:rsidR="00406E1B" w:rsidRPr="00815495" w:rsidRDefault="001979A1"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b) entende-se</w:t>
      </w:r>
      <w:r w:rsidR="006F3BA7" w:rsidRPr="00815495">
        <w:rPr>
          <w:rFonts w:asciiTheme="majorHAnsi" w:eastAsia="Times New Roman" w:hAnsiTheme="majorHAnsi" w:cstheme="majorHAnsi"/>
          <w:sz w:val="20"/>
          <w:szCs w:val="20"/>
          <w:shd w:val="clear" w:color="auto" w:fill="FFFFFF"/>
          <w:lang w:eastAsia="pt-BR"/>
        </w:rPr>
        <w:t xml:space="preserve"> por maioria absoluta o número inteiro imediatamente superior à metade de membros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w:t>
      </w:r>
    </w:p>
    <w:p w14:paraId="7DD81C31" w14:textId="77777777" w:rsidR="00406E1B" w:rsidRPr="00815495" w:rsidRDefault="001979A1" w:rsidP="00180E79">
      <w:pPr>
        <w:ind w:firstLine="1134"/>
        <w:rPr>
          <w:rFonts w:asciiTheme="majorHAnsi" w:eastAsia="Times New Roman" w:hAnsiTheme="majorHAnsi" w:cstheme="majorHAnsi"/>
          <w:sz w:val="20"/>
          <w:szCs w:val="20"/>
          <w:shd w:val="clear" w:color="auto" w:fill="FFFFFF"/>
          <w:lang w:eastAsia="pt-BR"/>
        </w:rPr>
      </w:pPr>
      <w:r>
        <w:rPr>
          <w:rFonts w:asciiTheme="majorHAnsi" w:eastAsia="Times New Roman" w:hAnsiTheme="majorHAnsi" w:cstheme="majorHAnsi"/>
          <w:sz w:val="20"/>
          <w:szCs w:val="20"/>
          <w:shd w:val="clear" w:color="auto" w:fill="FFFFFF"/>
          <w:lang w:eastAsia="pt-BR"/>
        </w:rPr>
        <w:t>c) e</w:t>
      </w:r>
      <w:r w:rsidR="006F3BA7" w:rsidRPr="00815495">
        <w:rPr>
          <w:rFonts w:asciiTheme="majorHAnsi" w:eastAsia="Times New Roman" w:hAnsiTheme="majorHAnsi" w:cstheme="majorHAnsi"/>
          <w:sz w:val="20"/>
          <w:szCs w:val="20"/>
          <w:shd w:val="clear" w:color="auto" w:fill="FFFFFF"/>
          <w:lang w:eastAsia="pt-BR"/>
        </w:rPr>
        <w:t xml:space="preserve">ntende-se por maioria qualificada 2/3 (dois terços) do total de membros do </w:t>
      </w:r>
      <w:r w:rsidR="00D21302" w:rsidRPr="00815495">
        <w:rPr>
          <w:rFonts w:asciiTheme="majorHAnsi" w:eastAsia="Times New Roman" w:hAnsiTheme="majorHAnsi" w:cstheme="majorHAnsi"/>
          <w:sz w:val="20"/>
          <w:szCs w:val="20"/>
          <w:shd w:val="clear" w:color="auto" w:fill="FFFFFF"/>
          <w:lang w:eastAsia="pt-BR"/>
        </w:rPr>
        <w:t>Conselho Municipal</w:t>
      </w:r>
      <w:r w:rsidR="00180E79">
        <w:rPr>
          <w:rFonts w:asciiTheme="majorHAnsi" w:eastAsia="Times New Roman" w:hAnsiTheme="majorHAnsi" w:cstheme="majorHAnsi"/>
          <w:sz w:val="20"/>
          <w:szCs w:val="20"/>
          <w:shd w:val="clear" w:color="auto" w:fill="FFFFFF"/>
          <w:lang w:eastAsia="pt-BR"/>
        </w:rPr>
        <w:t xml:space="preserve"> </w:t>
      </w:r>
      <w:r w:rsidR="00D21302" w:rsidRPr="00815495">
        <w:rPr>
          <w:rFonts w:asciiTheme="majorHAnsi" w:eastAsia="Times New Roman" w:hAnsiTheme="majorHAnsi" w:cstheme="majorHAnsi"/>
          <w:sz w:val="20"/>
          <w:szCs w:val="20"/>
          <w:shd w:val="clear" w:color="auto" w:fill="FFFFFF"/>
          <w:lang w:eastAsia="pt-BR"/>
        </w:rPr>
        <w:t>de</w:t>
      </w:r>
      <w:r w:rsidR="00180E79">
        <w:rPr>
          <w:rFonts w:asciiTheme="majorHAnsi" w:eastAsia="Times New Roman" w:hAnsiTheme="majorHAnsi" w:cstheme="majorHAnsi"/>
          <w:sz w:val="20"/>
          <w:szCs w:val="20"/>
          <w:shd w:val="clear" w:color="auto" w:fill="FFFFFF"/>
          <w:lang w:eastAsia="pt-BR"/>
        </w:rPr>
        <w:t xml:space="preserve"> </w:t>
      </w:r>
      <w:r w:rsidR="00D21302" w:rsidRPr="00815495">
        <w:rPr>
          <w:rFonts w:asciiTheme="majorHAnsi" w:eastAsia="Times New Roman" w:hAnsiTheme="majorHAnsi" w:cstheme="majorHAnsi"/>
          <w:sz w:val="20"/>
          <w:szCs w:val="20"/>
          <w:shd w:val="clear" w:color="auto" w:fill="FFFFFF"/>
          <w:lang w:eastAsia="pt-BR"/>
        </w:rPr>
        <w:t>Saúde</w:t>
      </w:r>
      <w:r w:rsidR="006F3BA7" w:rsidRPr="00815495">
        <w:rPr>
          <w:rFonts w:asciiTheme="majorHAnsi" w:eastAsia="Times New Roman" w:hAnsiTheme="majorHAnsi" w:cstheme="majorHAnsi"/>
          <w:sz w:val="20"/>
          <w:szCs w:val="20"/>
          <w:shd w:val="clear" w:color="auto" w:fill="FFFFFF"/>
          <w:lang w:eastAsia="pt-BR"/>
        </w:rPr>
        <w:t>;</w:t>
      </w:r>
      <w:r w:rsidR="006F3BA7" w:rsidRPr="00815495">
        <w:rPr>
          <w:rFonts w:asciiTheme="majorHAnsi" w:eastAsia="Times New Roman" w:hAnsiTheme="majorHAnsi" w:cstheme="majorHAnsi"/>
          <w:sz w:val="20"/>
          <w:szCs w:val="20"/>
          <w:lang w:eastAsia="pt-BR"/>
        </w:rPr>
        <w:br/>
      </w:r>
      <w:r w:rsidR="006F3BA7" w:rsidRPr="00815495">
        <w:rPr>
          <w:rFonts w:asciiTheme="majorHAnsi" w:eastAsia="Times New Roman" w:hAnsiTheme="majorHAnsi" w:cstheme="majorHAnsi"/>
          <w:sz w:val="20"/>
          <w:szCs w:val="20"/>
          <w:lang w:eastAsia="pt-BR"/>
        </w:rPr>
        <w:lastRenderedPageBreak/>
        <w:br/>
      </w:r>
      <w:r w:rsidR="006532C1">
        <w:rPr>
          <w:rFonts w:asciiTheme="majorHAnsi" w:eastAsia="Times New Roman" w:hAnsiTheme="majorHAnsi" w:cstheme="majorHAnsi"/>
          <w:sz w:val="20"/>
          <w:szCs w:val="20"/>
          <w:shd w:val="clear" w:color="auto" w:fill="FFFFFF"/>
          <w:lang w:eastAsia="pt-BR"/>
        </w:rPr>
        <w:t xml:space="preserve">                          </w:t>
      </w:r>
      <w:r w:rsidR="00080874" w:rsidRPr="00815495">
        <w:rPr>
          <w:rFonts w:asciiTheme="majorHAnsi" w:eastAsia="Times New Roman" w:hAnsiTheme="majorHAnsi" w:cstheme="majorHAnsi"/>
          <w:sz w:val="20"/>
          <w:szCs w:val="20"/>
          <w:shd w:val="clear" w:color="auto" w:fill="FFFFFF"/>
          <w:lang w:eastAsia="pt-BR"/>
        </w:rPr>
        <w:t>VI</w:t>
      </w:r>
      <w:r w:rsidR="006F3BA7" w:rsidRPr="00815495">
        <w:rPr>
          <w:rFonts w:asciiTheme="majorHAnsi" w:eastAsia="Times New Roman" w:hAnsiTheme="majorHAnsi" w:cstheme="majorHAnsi"/>
          <w:sz w:val="20"/>
          <w:szCs w:val="20"/>
          <w:shd w:val="clear" w:color="auto" w:fill="FFFFFF"/>
          <w:lang w:eastAsia="pt-BR"/>
        </w:rPr>
        <w:t xml:space="preserve"> - qualquer alteração na organização do </w:t>
      </w:r>
      <w:r w:rsidR="00D21302" w:rsidRPr="00815495">
        <w:rPr>
          <w:rFonts w:asciiTheme="majorHAnsi" w:eastAsia="Times New Roman" w:hAnsiTheme="majorHAnsi" w:cstheme="majorHAnsi"/>
          <w:sz w:val="20"/>
          <w:szCs w:val="20"/>
          <w:shd w:val="clear" w:color="auto" w:fill="FFFFFF"/>
          <w:lang w:eastAsia="pt-BR"/>
        </w:rPr>
        <w:t xml:space="preserve">Conselho Municipal de Saúde </w:t>
      </w:r>
      <w:r w:rsidR="006F3BA7" w:rsidRPr="00815495">
        <w:rPr>
          <w:rFonts w:asciiTheme="majorHAnsi" w:eastAsia="Times New Roman" w:hAnsiTheme="majorHAnsi" w:cstheme="majorHAnsi"/>
          <w:sz w:val="20"/>
          <w:szCs w:val="20"/>
          <w:shd w:val="clear" w:color="auto" w:fill="FFFFFF"/>
          <w:lang w:eastAsia="pt-BR"/>
        </w:rPr>
        <w:t xml:space="preserve">preservará o que está garantido em lei e deve ser proposta pelo próprio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e votada em reunião plenária, com quórum qualificado, para depois ser alterada em seu Regimento Interno e homologada pelo gestor da esfera correspondente;</w:t>
      </w:r>
    </w:p>
    <w:p w14:paraId="66BE7038" w14:textId="77777777" w:rsidR="00406E1B"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VII</w:t>
      </w:r>
      <w:r w:rsidR="00406E1B" w:rsidRPr="00815495">
        <w:rPr>
          <w:rFonts w:asciiTheme="majorHAnsi" w:eastAsia="Times New Roman" w:hAnsiTheme="majorHAnsi" w:cstheme="majorHAnsi"/>
          <w:sz w:val="20"/>
          <w:szCs w:val="20"/>
          <w:shd w:val="clear" w:color="auto" w:fill="FFFFFF"/>
          <w:lang w:eastAsia="pt-BR"/>
        </w:rPr>
        <w:t xml:space="preserve"> - O</w:t>
      </w:r>
      <w:r w:rsidR="006F3BA7" w:rsidRPr="00815495">
        <w:rPr>
          <w:rFonts w:asciiTheme="majorHAnsi" w:eastAsia="Times New Roman" w:hAnsiTheme="majorHAnsi" w:cstheme="majorHAnsi"/>
          <w:sz w:val="20"/>
          <w:szCs w:val="20"/>
          <w:shd w:val="clear" w:color="auto" w:fill="FFFFFF"/>
          <w:lang w:eastAsia="pt-BR"/>
        </w:rPr>
        <w:t xml:space="preserve"> Conselho Municipal de Saúde, com a devida justificativa, poderá buscar auditorias externas e independentes sobre as contas e atividades do Gestor do SUS; e</w:t>
      </w:r>
    </w:p>
    <w:p w14:paraId="32E40E41" w14:textId="77777777" w:rsidR="00406E1B" w:rsidRPr="00815495" w:rsidRDefault="00080874" w:rsidP="00645EBF">
      <w:pPr>
        <w:ind w:firstLine="1134"/>
        <w:jc w:val="both"/>
        <w:rPr>
          <w:rFonts w:asciiTheme="majorHAnsi" w:eastAsia="Times New Roman" w:hAnsiTheme="majorHAnsi" w:cstheme="majorHAnsi"/>
          <w:sz w:val="20"/>
          <w:szCs w:val="20"/>
          <w:shd w:val="clear" w:color="auto" w:fill="FFFFFF"/>
          <w:lang w:eastAsia="pt-BR"/>
        </w:rPr>
      </w:pPr>
      <w:r w:rsidRPr="00815495">
        <w:rPr>
          <w:rFonts w:asciiTheme="majorHAnsi" w:eastAsia="Times New Roman" w:hAnsiTheme="majorHAnsi" w:cstheme="majorHAnsi"/>
          <w:sz w:val="20"/>
          <w:szCs w:val="20"/>
          <w:shd w:val="clear" w:color="auto" w:fill="FFFFFF"/>
          <w:lang w:eastAsia="pt-BR"/>
        </w:rPr>
        <w:t>VIII</w:t>
      </w:r>
      <w:r w:rsidR="00406E1B" w:rsidRPr="00815495">
        <w:rPr>
          <w:rFonts w:asciiTheme="majorHAnsi" w:eastAsia="Times New Roman" w:hAnsiTheme="majorHAnsi" w:cstheme="majorHAnsi"/>
          <w:sz w:val="20"/>
          <w:szCs w:val="20"/>
          <w:shd w:val="clear" w:color="auto" w:fill="FFFFFF"/>
          <w:lang w:eastAsia="pt-BR"/>
        </w:rPr>
        <w:t xml:space="preserve"> - O</w:t>
      </w:r>
      <w:r w:rsidR="006F3BA7" w:rsidRPr="00815495">
        <w:rPr>
          <w:rFonts w:asciiTheme="majorHAnsi" w:eastAsia="Times New Roman" w:hAnsiTheme="majorHAnsi" w:cstheme="majorHAnsi"/>
          <w:sz w:val="20"/>
          <w:szCs w:val="20"/>
          <w:shd w:val="clear" w:color="auto" w:fill="FFFFFF"/>
          <w:lang w:eastAsia="pt-BR"/>
        </w:rPr>
        <w:t xml:space="preserve"> Pleno do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deverá manifestar-se por meio de resoluções, recomendações, moções e outros atos deliberativos. As resoluções serão obrigatoriamente homologadas pelo </w:t>
      </w:r>
      <w:r w:rsidRPr="00815495">
        <w:rPr>
          <w:rFonts w:asciiTheme="majorHAnsi" w:eastAsia="Times New Roman" w:hAnsiTheme="majorHAnsi" w:cstheme="majorHAnsi"/>
          <w:sz w:val="20"/>
          <w:szCs w:val="20"/>
          <w:shd w:val="clear" w:color="auto" w:fill="FFFFFF"/>
          <w:lang w:eastAsia="pt-BR"/>
        </w:rPr>
        <w:t>Gestor Municipal d</w:t>
      </w:r>
      <w:r w:rsidR="000B15BC">
        <w:rPr>
          <w:rFonts w:asciiTheme="majorHAnsi" w:eastAsia="Times New Roman" w:hAnsiTheme="majorHAnsi" w:cstheme="majorHAnsi"/>
          <w:sz w:val="20"/>
          <w:szCs w:val="20"/>
          <w:shd w:val="clear" w:color="auto" w:fill="FFFFFF"/>
          <w:lang w:eastAsia="pt-BR"/>
        </w:rPr>
        <w:t>e</w:t>
      </w:r>
      <w:r w:rsidRPr="00815495">
        <w:rPr>
          <w:rFonts w:asciiTheme="majorHAnsi" w:eastAsia="Times New Roman" w:hAnsiTheme="majorHAnsi" w:cstheme="majorHAnsi"/>
          <w:sz w:val="20"/>
          <w:szCs w:val="20"/>
          <w:shd w:val="clear" w:color="auto" w:fill="FFFFFF"/>
          <w:lang w:eastAsia="pt-BR"/>
        </w:rPr>
        <w:t xml:space="preserve"> Saúde</w:t>
      </w:r>
      <w:r w:rsidR="006F3BA7" w:rsidRPr="00815495">
        <w:rPr>
          <w:rFonts w:asciiTheme="majorHAnsi" w:eastAsia="Times New Roman" w:hAnsiTheme="majorHAnsi" w:cstheme="majorHAnsi"/>
          <w:sz w:val="20"/>
          <w:szCs w:val="20"/>
          <w:shd w:val="clear" w:color="auto" w:fill="FFFFFF"/>
          <w:lang w:eastAsia="pt-BR"/>
        </w:rPr>
        <w:t xml:space="preserve">, em um prazo de 30 (trinta) dias, dando-lhes publicidade oficial. Decorrido o prazo mencionado e não sendo homologada a resolução e nem enviada justificativa pelo gestor ao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com proposta de alteração ou rejeição a ser apreciada na reunião seguinte, as entidades que integram 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podem buscar a validação das resoluções, recorrendo à justiça e ao Ministério Público, quando necessário.</w:t>
      </w:r>
    </w:p>
    <w:p w14:paraId="72039B64" w14:textId="77777777" w:rsidR="00406E1B" w:rsidRPr="00815495" w:rsidRDefault="00D21302"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9º</w:t>
      </w:r>
      <w:r w:rsidRPr="00815495">
        <w:rPr>
          <w:rFonts w:asciiTheme="majorHAnsi" w:eastAsia="Times New Roman" w:hAnsiTheme="majorHAnsi" w:cstheme="majorHAnsi"/>
          <w:sz w:val="20"/>
          <w:szCs w:val="20"/>
          <w:shd w:val="clear" w:color="auto" w:fill="FFFFFF"/>
          <w:lang w:eastAsia="pt-BR"/>
        </w:rPr>
        <w:t xml:space="preserve"> O Conselho Municipal de Saúde </w:t>
      </w:r>
      <w:r w:rsidR="006F3BA7" w:rsidRPr="00815495">
        <w:rPr>
          <w:rFonts w:asciiTheme="majorHAnsi" w:eastAsia="Times New Roman" w:hAnsiTheme="majorHAnsi" w:cstheme="majorHAnsi"/>
          <w:sz w:val="20"/>
          <w:szCs w:val="20"/>
          <w:shd w:val="clear" w:color="auto" w:fill="FFFFFF"/>
          <w:lang w:eastAsia="pt-BR"/>
        </w:rPr>
        <w:t xml:space="preserve">poderá convidar autoridades, cientistas e técnicos nacionais ou estrangeiros para colaborarem </w:t>
      </w:r>
      <w:r w:rsidR="00A1252A">
        <w:rPr>
          <w:rFonts w:asciiTheme="majorHAnsi" w:eastAsia="Times New Roman" w:hAnsiTheme="majorHAnsi" w:cstheme="majorHAnsi"/>
          <w:sz w:val="20"/>
          <w:szCs w:val="20"/>
          <w:shd w:val="clear" w:color="auto" w:fill="FFFFFF"/>
          <w:lang w:eastAsia="pt-BR"/>
        </w:rPr>
        <w:t xml:space="preserve">com </w:t>
      </w:r>
      <w:r w:rsidR="006F3BA7" w:rsidRPr="00815495">
        <w:rPr>
          <w:rFonts w:asciiTheme="majorHAnsi" w:eastAsia="Times New Roman" w:hAnsiTheme="majorHAnsi" w:cstheme="majorHAnsi"/>
          <w:sz w:val="20"/>
          <w:szCs w:val="20"/>
          <w:shd w:val="clear" w:color="auto" w:fill="FFFFFF"/>
          <w:lang w:eastAsia="pt-BR"/>
        </w:rPr>
        <w:t>estudos ou participarem de comissões institu</w:t>
      </w:r>
      <w:r w:rsidR="00406E1B" w:rsidRPr="00815495">
        <w:rPr>
          <w:rFonts w:asciiTheme="majorHAnsi" w:eastAsia="Times New Roman" w:hAnsiTheme="majorHAnsi" w:cstheme="majorHAnsi"/>
          <w:sz w:val="20"/>
          <w:szCs w:val="20"/>
          <w:shd w:val="clear" w:color="auto" w:fill="FFFFFF"/>
          <w:lang w:eastAsia="pt-BR"/>
        </w:rPr>
        <w:t>ídas no âmbito do próprio C</w:t>
      </w:r>
      <w:r w:rsidRPr="00815495">
        <w:rPr>
          <w:rFonts w:asciiTheme="majorHAnsi" w:eastAsia="Times New Roman" w:hAnsiTheme="majorHAnsi" w:cstheme="majorHAnsi"/>
          <w:sz w:val="20"/>
          <w:szCs w:val="20"/>
          <w:shd w:val="clear" w:color="auto" w:fill="FFFFFF"/>
          <w:lang w:eastAsia="pt-BR"/>
        </w:rPr>
        <w:t xml:space="preserve">onselho </w:t>
      </w:r>
      <w:r w:rsidR="00406E1B" w:rsidRPr="00815495">
        <w:rPr>
          <w:rFonts w:asciiTheme="majorHAnsi" w:eastAsia="Times New Roman" w:hAnsiTheme="majorHAnsi" w:cstheme="majorHAnsi"/>
          <w:sz w:val="20"/>
          <w:szCs w:val="20"/>
          <w:shd w:val="clear" w:color="auto" w:fill="FFFFFF"/>
          <w:lang w:eastAsia="pt-BR"/>
        </w:rPr>
        <w:t>M</w:t>
      </w:r>
      <w:r w:rsidRPr="00815495">
        <w:rPr>
          <w:rFonts w:asciiTheme="majorHAnsi" w:eastAsia="Times New Roman" w:hAnsiTheme="majorHAnsi" w:cstheme="majorHAnsi"/>
          <w:sz w:val="20"/>
          <w:szCs w:val="20"/>
          <w:shd w:val="clear" w:color="auto" w:fill="FFFFFF"/>
          <w:lang w:eastAsia="pt-BR"/>
        </w:rPr>
        <w:t xml:space="preserve">unicipal de </w:t>
      </w:r>
      <w:r w:rsidR="00406E1B" w:rsidRPr="00815495">
        <w:rPr>
          <w:rFonts w:asciiTheme="majorHAnsi" w:eastAsia="Times New Roman" w:hAnsiTheme="majorHAnsi" w:cstheme="majorHAnsi"/>
          <w:sz w:val="20"/>
          <w:szCs w:val="20"/>
          <w:shd w:val="clear" w:color="auto" w:fill="FFFFFF"/>
          <w:lang w:eastAsia="pt-BR"/>
        </w:rPr>
        <w:t>S</w:t>
      </w:r>
      <w:r w:rsidRPr="00815495">
        <w:rPr>
          <w:rFonts w:asciiTheme="majorHAnsi" w:eastAsia="Times New Roman" w:hAnsiTheme="majorHAnsi" w:cstheme="majorHAnsi"/>
          <w:sz w:val="20"/>
          <w:szCs w:val="20"/>
          <w:shd w:val="clear" w:color="auto" w:fill="FFFFFF"/>
          <w:lang w:eastAsia="pt-BR"/>
        </w:rPr>
        <w:t>aúde</w:t>
      </w:r>
      <w:r w:rsidR="006F3BA7" w:rsidRPr="00815495">
        <w:rPr>
          <w:rFonts w:asciiTheme="majorHAnsi" w:eastAsia="Times New Roman" w:hAnsiTheme="majorHAnsi" w:cstheme="majorHAnsi"/>
          <w:sz w:val="20"/>
          <w:szCs w:val="20"/>
          <w:shd w:val="clear" w:color="auto" w:fill="FFFFFF"/>
          <w:lang w:eastAsia="pt-BR"/>
        </w:rPr>
        <w:t>, sob a coordenação de um de seus membros</w:t>
      </w:r>
      <w:r w:rsidR="00A1252A">
        <w:rPr>
          <w:rFonts w:asciiTheme="majorHAnsi" w:eastAsia="Times New Roman" w:hAnsiTheme="majorHAnsi" w:cstheme="majorHAnsi"/>
          <w:sz w:val="20"/>
          <w:szCs w:val="20"/>
          <w:shd w:val="clear" w:color="auto" w:fill="FFFFFF"/>
          <w:lang w:eastAsia="pt-BR"/>
        </w:rPr>
        <w:t>.</w:t>
      </w:r>
    </w:p>
    <w:p w14:paraId="0F6D4BFC" w14:textId="77777777" w:rsidR="00406E1B" w:rsidRPr="00815495" w:rsidRDefault="00406E1B"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10</w:t>
      </w:r>
      <w:r w:rsidRPr="00815495">
        <w:rPr>
          <w:rFonts w:asciiTheme="majorHAnsi" w:eastAsia="Times New Roman" w:hAnsiTheme="majorHAnsi" w:cstheme="majorHAnsi"/>
          <w:sz w:val="20"/>
          <w:szCs w:val="20"/>
          <w:shd w:val="clear" w:color="auto" w:fill="FFFFFF"/>
          <w:lang w:eastAsia="pt-BR"/>
        </w:rPr>
        <w:t xml:space="preserve"> O </w:t>
      </w:r>
      <w:r w:rsidR="00D21302" w:rsidRPr="00815495">
        <w:rPr>
          <w:rFonts w:asciiTheme="majorHAnsi" w:eastAsia="Times New Roman" w:hAnsiTheme="majorHAnsi" w:cstheme="majorHAnsi"/>
          <w:sz w:val="20"/>
          <w:szCs w:val="20"/>
          <w:shd w:val="clear" w:color="auto" w:fill="FFFFFF"/>
          <w:lang w:eastAsia="pt-BR"/>
        </w:rPr>
        <w:t>Conselho Municipal de Saúde</w:t>
      </w:r>
      <w:r w:rsidR="006F3BA7" w:rsidRPr="00815495">
        <w:rPr>
          <w:rFonts w:asciiTheme="majorHAnsi" w:eastAsia="Times New Roman" w:hAnsiTheme="majorHAnsi" w:cstheme="majorHAnsi"/>
          <w:sz w:val="20"/>
          <w:szCs w:val="20"/>
          <w:shd w:val="clear" w:color="auto" w:fill="FFFFFF"/>
          <w:lang w:eastAsia="pt-BR"/>
        </w:rPr>
        <w:t xml:space="preserve"> proporá às instituições de ensino profissional e superior a criação de comissões de integração, com a finalidade de sugerir prioridades, métodos e estratégias para a formação e educação continuada dos recursos humanos do</w:t>
      </w:r>
      <w:r w:rsidR="007E7BC4">
        <w:rPr>
          <w:rFonts w:asciiTheme="majorHAnsi" w:eastAsia="Times New Roman" w:hAnsiTheme="majorHAnsi" w:cstheme="majorHAnsi"/>
          <w:sz w:val="20"/>
          <w:szCs w:val="20"/>
          <w:shd w:val="clear" w:color="auto" w:fill="FFFFFF"/>
          <w:lang w:eastAsia="pt-BR"/>
        </w:rPr>
        <w:t xml:space="preserve">      </w:t>
      </w:r>
      <w:r w:rsidR="006F3BA7" w:rsidRPr="00815495">
        <w:rPr>
          <w:rFonts w:asciiTheme="majorHAnsi" w:eastAsia="Times New Roman" w:hAnsiTheme="majorHAnsi" w:cstheme="majorHAnsi"/>
          <w:sz w:val="20"/>
          <w:szCs w:val="20"/>
          <w:shd w:val="clear" w:color="auto" w:fill="FFFFFF"/>
          <w:lang w:eastAsia="pt-BR"/>
        </w:rPr>
        <w:t xml:space="preserve"> Sistema Único de Saúde</w:t>
      </w:r>
      <w:r w:rsidR="007E7BC4">
        <w:rPr>
          <w:rFonts w:asciiTheme="majorHAnsi" w:eastAsia="Times New Roman" w:hAnsiTheme="majorHAnsi" w:cstheme="majorHAnsi"/>
          <w:sz w:val="20"/>
          <w:szCs w:val="20"/>
          <w:shd w:val="clear" w:color="auto" w:fill="FFFFFF"/>
          <w:lang w:eastAsia="pt-BR"/>
        </w:rPr>
        <w:t xml:space="preserve"> (</w:t>
      </w:r>
      <w:r w:rsidR="006F3BA7" w:rsidRPr="00815495">
        <w:rPr>
          <w:rFonts w:asciiTheme="majorHAnsi" w:eastAsia="Times New Roman" w:hAnsiTheme="majorHAnsi" w:cstheme="majorHAnsi"/>
          <w:sz w:val="20"/>
          <w:szCs w:val="20"/>
          <w:shd w:val="clear" w:color="auto" w:fill="FFFFFF"/>
          <w:lang w:eastAsia="pt-BR"/>
        </w:rPr>
        <w:t>SUS</w:t>
      </w:r>
      <w:r w:rsidR="007E7BC4">
        <w:rPr>
          <w:rFonts w:asciiTheme="majorHAnsi" w:eastAsia="Times New Roman" w:hAnsiTheme="majorHAnsi" w:cstheme="majorHAnsi"/>
          <w:sz w:val="20"/>
          <w:szCs w:val="20"/>
          <w:shd w:val="clear" w:color="auto" w:fill="FFFFFF"/>
          <w:lang w:eastAsia="pt-BR"/>
        </w:rPr>
        <w:t>)</w:t>
      </w:r>
      <w:r w:rsidR="006F3BA7" w:rsidRPr="00815495">
        <w:rPr>
          <w:rFonts w:asciiTheme="majorHAnsi" w:eastAsia="Times New Roman" w:hAnsiTheme="majorHAnsi" w:cstheme="majorHAnsi"/>
          <w:sz w:val="20"/>
          <w:szCs w:val="20"/>
          <w:shd w:val="clear" w:color="auto" w:fill="FFFFFF"/>
          <w:lang w:eastAsia="pt-BR"/>
        </w:rPr>
        <w:t>, no âmbito do Município, assim como em relação à pesquisa e à cooperação técnica.</w:t>
      </w:r>
    </w:p>
    <w:p w14:paraId="6F08B160" w14:textId="77777777" w:rsidR="00406E1B"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w:t>
      </w:r>
      <w:r w:rsidR="00406E1B" w:rsidRPr="004C0BE6">
        <w:rPr>
          <w:rFonts w:asciiTheme="majorHAnsi" w:eastAsia="Times New Roman" w:hAnsiTheme="majorHAnsi" w:cstheme="majorHAnsi"/>
          <w:b/>
          <w:sz w:val="20"/>
          <w:szCs w:val="20"/>
          <w:shd w:val="clear" w:color="auto" w:fill="FFFFFF"/>
          <w:lang w:eastAsia="pt-BR"/>
        </w:rPr>
        <w:t>rt. 11</w:t>
      </w:r>
      <w:r w:rsidR="00406E1B" w:rsidRPr="00815495">
        <w:rPr>
          <w:rFonts w:asciiTheme="majorHAnsi" w:eastAsia="Times New Roman" w:hAnsiTheme="majorHAnsi" w:cstheme="majorHAnsi"/>
          <w:sz w:val="20"/>
          <w:szCs w:val="20"/>
          <w:shd w:val="clear" w:color="auto" w:fill="FFFFFF"/>
          <w:lang w:eastAsia="pt-BR"/>
        </w:rPr>
        <w:t xml:space="preserve"> A</w:t>
      </w:r>
      <w:r w:rsidRPr="00815495">
        <w:rPr>
          <w:rFonts w:asciiTheme="majorHAnsi" w:eastAsia="Times New Roman" w:hAnsiTheme="majorHAnsi" w:cstheme="majorHAnsi"/>
          <w:sz w:val="20"/>
          <w:szCs w:val="20"/>
          <w:shd w:val="clear" w:color="auto" w:fill="FFFFFF"/>
          <w:lang w:eastAsia="pt-BR"/>
        </w:rPr>
        <w:t xml:space="preserve"> organ</w:t>
      </w:r>
      <w:r w:rsidR="00406E1B" w:rsidRPr="00815495">
        <w:rPr>
          <w:rFonts w:asciiTheme="majorHAnsi" w:eastAsia="Times New Roman" w:hAnsiTheme="majorHAnsi" w:cstheme="majorHAnsi"/>
          <w:sz w:val="20"/>
          <w:szCs w:val="20"/>
          <w:shd w:val="clear" w:color="auto" w:fill="FFFFFF"/>
          <w:lang w:eastAsia="pt-BR"/>
        </w:rPr>
        <w:t xml:space="preserve">ização e funcionamento do </w:t>
      </w:r>
      <w:r w:rsidR="00D21302" w:rsidRPr="00815495">
        <w:rPr>
          <w:rFonts w:asciiTheme="majorHAnsi" w:eastAsia="Times New Roman" w:hAnsiTheme="majorHAnsi" w:cstheme="majorHAnsi"/>
          <w:sz w:val="20"/>
          <w:szCs w:val="20"/>
          <w:shd w:val="clear" w:color="auto" w:fill="FFFFFF"/>
          <w:lang w:eastAsia="pt-BR"/>
        </w:rPr>
        <w:t>Conselho Municipal de Saúde</w:t>
      </w:r>
      <w:r w:rsidRPr="00815495">
        <w:rPr>
          <w:rFonts w:asciiTheme="majorHAnsi" w:eastAsia="Times New Roman" w:hAnsiTheme="majorHAnsi" w:cstheme="majorHAnsi"/>
          <w:sz w:val="20"/>
          <w:szCs w:val="20"/>
          <w:shd w:val="clear" w:color="auto" w:fill="FFFFFF"/>
          <w:lang w:eastAsia="pt-BR"/>
        </w:rPr>
        <w:t xml:space="preserve"> serão disciplinados em Regimento Interno, aprovado pelo </w:t>
      </w:r>
      <w:r w:rsidR="00D21302" w:rsidRPr="00815495">
        <w:rPr>
          <w:rFonts w:asciiTheme="majorHAnsi" w:eastAsia="Times New Roman" w:hAnsiTheme="majorHAnsi" w:cstheme="majorHAnsi"/>
          <w:sz w:val="20"/>
          <w:szCs w:val="20"/>
          <w:shd w:val="clear" w:color="auto" w:fill="FFFFFF"/>
          <w:lang w:eastAsia="pt-BR"/>
        </w:rPr>
        <w:t>Conselho Municipal de Saúde</w:t>
      </w:r>
      <w:r w:rsidRPr="00815495">
        <w:rPr>
          <w:rFonts w:asciiTheme="majorHAnsi" w:eastAsia="Times New Roman" w:hAnsiTheme="majorHAnsi" w:cstheme="majorHAnsi"/>
          <w:sz w:val="20"/>
          <w:szCs w:val="20"/>
          <w:shd w:val="clear" w:color="auto" w:fill="FFFFFF"/>
          <w:lang w:eastAsia="pt-BR"/>
        </w:rPr>
        <w:t>, conforme dispõe o art. 1º, § 5º da Lei Federal nº </w:t>
      </w:r>
      <w:hyperlink r:id="rId10" w:history="1">
        <w:r w:rsidRPr="00815495">
          <w:rPr>
            <w:rFonts w:asciiTheme="majorHAnsi" w:eastAsia="Times New Roman" w:hAnsiTheme="majorHAnsi" w:cstheme="majorHAnsi"/>
            <w:sz w:val="20"/>
            <w:szCs w:val="20"/>
            <w:shd w:val="clear" w:color="auto" w:fill="FFFFFF"/>
            <w:lang w:eastAsia="pt-BR"/>
          </w:rPr>
          <w:t>8.142</w:t>
        </w:r>
      </w:hyperlink>
      <w:r w:rsidRPr="00815495">
        <w:rPr>
          <w:rFonts w:asciiTheme="majorHAnsi" w:eastAsia="Times New Roman" w:hAnsiTheme="majorHAnsi" w:cstheme="majorHAnsi"/>
          <w:sz w:val="20"/>
          <w:szCs w:val="20"/>
          <w:shd w:val="clear" w:color="auto" w:fill="FFFFFF"/>
          <w:lang w:eastAsia="pt-BR"/>
        </w:rPr>
        <w:t>, de 28 de dezembro de 1990.</w:t>
      </w:r>
    </w:p>
    <w:p w14:paraId="3B899DDF" w14:textId="77777777" w:rsidR="007F0121" w:rsidRPr="00815495" w:rsidRDefault="006F3BA7"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Parágrafo único.</w:t>
      </w:r>
      <w:r w:rsidRPr="00815495">
        <w:rPr>
          <w:rFonts w:asciiTheme="majorHAnsi" w:eastAsia="Times New Roman" w:hAnsiTheme="majorHAnsi" w:cstheme="majorHAnsi"/>
          <w:sz w:val="20"/>
          <w:szCs w:val="20"/>
          <w:shd w:val="clear" w:color="auto" w:fill="FFFFFF"/>
          <w:lang w:eastAsia="pt-BR"/>
        </w:rPr>
        <w:t xml:space="preserve"> Os recursos financeiros necessários à manu</w:t>
      </w:r>
      <w:r w:rsidR="00D21302" w:rsidRPr="00815495">
        <w:rPr>
          <w:rFonts w:asciiTheme="majorHAnsi" w:eastAsia="Times New Roman" w:hAnsiTheme="majorHAnsi" w:cstheme="majorHAnsi"/>
          <w:sz w:val="20"/>
          <w:szCs w:val="20"/>
          <w:shd w:val="clear" w:color="auto" w:fill="FFFFFF"/>
          <w:lang w:eastAsia="pt-BR"/>
        </w:rPr>
        <w:t>tenção das atividades do Conselho Municipal de Saúde</w:t>
      </w:r>
      <w:r w:rsidR="00406E1B" w:rsidRPr="00815495">
        <w:rPr>
          <w:rFonts w:asciiTheme="majorHAnsi" w:eastAsia="Times New Roman" w:hAnsiTheme="majorHAnsi" w:cstheme="majorHAnsi"/>
          <w:sz w:val="20"/>
          <w:szCs w:val="20"/>
          <w:shd w:val="clear" w:color="auto" w:fill="FFFFFF"/>
          <w:lang w:eastAsia="pt-BR"/>
        </w:rPr>
        <w:t xml:space="preserve"> </w:t>
      </w:r>
      <w:r w:rsidRPr="00815495">
        <w:rPr>
          <w:rFonts w:asciiTheme="majorHAnsi" w:eastAsia="Times New Roman" w:hAnsiTheme="majorHAnsi" w:cstheme="majorHAnsi"/>
          <w:sz w:val="20"/>
          <w:szCs w:val="20"/>
          <w:shd w:val="clear" w:color="auto" w:fill="FFFFFF"/>
          <w:lang w:eastAsia="pt-BR"/>
        </w:rPr>
        <w:t>serão os consignado</w:t>
      </w:r>
      <w:r w:rsidR="00B81296" w:rsidRPr="00815495">
        <w:rPr>
          <w:rFonts w:asciiTheme="majorHAnsi" w:eastAsia="Times New Roman" w:hAnsiTheme="majorHAnsi" w:cstheme="majorHAnsi"/>
          <w:sz w:val="20"/>
          <w:szCs w:val="20"/>
          <w:shd w:val="clear" w:color="auto" w:fill="FFFFFF"/>
          <w:lang w:eastAsia="pt-BR"/>
        </w:rPr>
        <w:t>s no orçamento vigente</w:t>
      </w:r>
      <w:r w:rsidRPr="00815495">
        <w:rPr>
          <w:rFonts w:asciiTheme="majorHAnsi" w:eastAsia="Times New Roman" w:hAnsiTheme="majorHAnsi" w:cstheme="majorHAnsi"/>
          <w:sz w:val="20"/>
          <w:szCs w:val="20"/>
          <w:shd w:val="clear" w:color="auto" w:fill="FFFFFF"/>
          <w:lang w:eastAsia="pt-BR"/>
        </w:rPr>
        <w:t>.</w:t>
      </w:r>
    </w:p>
    <w:p w14:paraId="297A405E" w14:textId="77777777" w:rsidR="00406E1B" w:rsidRPr="004C0BE6" w:rsidRDefault="006F3BA7" w:rsidP="000E01CB">
      <w:pPr>
        <w:spacing w:after="0"/>
        <w:ind w:firstLine="1134"/>
        <w:jc w:val="center"/>
        <w:rPr>
          <w:rFonts w:asciiTheme="majorHAnsi" w:eastAsia="Times New Roman" w:hAnsiTheme="majorHAnsi" w:cstheme="majorHAnsi"/>
          <w:b/>
          <w:caps/>
          <w:sz w:val="20"/>
          <w:szCs w:val="20"/>
          <w:shd w:val="clear" w:color="auto" w:fill="FFFFFF"/>
          <w:lang w:eastAsia="pt-BR"/>
        </w:rPr>
      </w:pPr>
      <w:r w:rsidRPr="00815495">
        <w:rPr>
          <w:rFonts w:asciiTheme="majorHAnsi" w:eastAsia="Times New Roman" w:hAnsiTheme="majorHAnsi" w:cstheme="majorHAnsi"/>
          <w:sz w:val="20"/>
          <w:szCs w:val="20"/>
          <w:lang w:eastAsia="pt-BR"/>
        </w:rPr>
        <w:br/>
      </w:r>
      <w:r w:rsidRPr="004C0BE6">
        <w:rPr>
          <w:rFonts w:asciiTheme="majorHAnsi" w:eastAsia="Times New Roman" w:hAnsiTheme="majorHAnsi" w:cstheme="majorHAnsi"/>
          <w:b/>
          <w:caps/>
          <w:sz w:val="20"/>
          <w:szCs w:val="20"/>
          <w:shd w:val="clear" w:color="auto" w:fill="FFFFFF"/>
          <w:lang w:eastAsia="pt-BR"/>
        </w:rPr>
        <w:t>CAPÍTULO III</w:t>
      </w:r>
    </w:p>
    <w:p w14:paraId="52040D25" w14:textId="77777777" w:rsidR="007F0121" w:rsidRDefault="000E01CB" w:rsidP="000E01CB">
      <w:pPr>
        <w:spacing w:after="0"/>
        <w:ind w:firstLine="1134"/>
        <w:rPr>
          <w:rFonts w:asciiTheme="majorHAnsi" w:eastAsia="Times New Roman" w:hAnsiTheme="majorHAnsi" w:cstheme="majorHAnsi"/>
          <w:b/>
          <w:caps/>
          <w:sz w:val="20"/>
          <w:szCs w:val="20"/>
          <w:shd w:val="clear" w:color="auto" w:fill="FFFFFF"/>
          <w:lang w:eastAsia="pt-BR"/>
        </w:rPr>
      </w:pPr>
      <w:r>
        <w:rPr>
          <w:rFonts w:asciiTheme="majorHAnsi" w:eastAsia="Times New Roman" w:hAnsiTheme="majorHAnsi" w:cstheme="majorHAnsi"/>
          <w:b/>
          <w:caps/>
          <w:sz w:val="20"/>
          <w:szCs w:val="20"/>
          <w:shd w:val="clear" w:color="auto" w:fill="FFFFFF"/>
          <w:lang w:eastAsia="pt-BR"/>
        </w:rPr>
        <w:t xml:space="preserve">                              </w:t>
      </w:r>
      <w:r w:rsidR="006F3BA7" w:rsidRPr="004C0BE6">
        <w:rPr>
          <w:rFonts w:asciiTheme="majorHAnsi" w:eastAsia="Times New Roman" w:hAnsiTheme="majorHAnsi" w:cstheme="majorHAnsi"/>
          <w:b/>
          <w:caps/>
          <w:sz w:val="20"/>
          <w:szCs w:val="20"/>
          <w:shd w:val="clear" w:color="auto" w:fill="FFFFFF"/>
          <w:lang w:eastAsia="pt-BR"/>
        </w:rPr>
        <w:t>DA CONFERÊNCIA MUNICIPAL DE SAÚDE</w:t>
      </w:r>
    </w:p>
    <w:p w14:paraId="00792AB9" w14:textId="77777777" w:rsidR="000E01CB" w:rsidRPr="004C0BE6" w:rsidRDefault="000E01CB" w:rsidP="000E01CB">
      <w:pPr>
        <w:spacing w:after="0"/>
        <w:ind w:firstLine="1134"/>
        <w:rPr>
          <w:rFonts w:asciiTheme="majorHAnsi" w:eastAsia="Times New Roman" w:hAnsiTheme="majorHAnsi" w:cstheme="majorHAnsi"/>
          <w:b/>
          <w:caps/>
          <w:sz w:val="20"/>
          <w:szCs w:val="20"/>
          <w:shd w:val="clear" w:color="auto" w:fill="FFFFFF"/>
          <w:lang w:eastAsia="pt-BR"/>
        </w:rPr>
      </w:pPr>
    </w:p>
    <w:p w14:paraId="4368AC5C" w14:textId="77777777" w:rsidR="00406E1B" w:rsidRPr="00815495" w:rsidRDefault="00406E1B" w:rsidP="00645EBF">
      <w:pPr>
        <w:ind w:firstLine="1134"/>
        <w:jc w:val="both"/>
        <w:rPr>
          <w:rFonts w:asciiTheme="majorHAnsi" w:eastAsia="Times New Roman" w:hAnsiTheme="majorHAnsi" w:cstheme="majorHAnsi"/>
          <w:caps/>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12</w:t>
      </w:r>
      <w:r w:rsidRPr="00815495">
        <w:rPr>
          <w:rFonts w:asciiTheme="majorHAnsi" w:eastAsia="Times New Roman" w:hAnsiTheme="majorHAnsi" w:cstheme="majorHAnsi"/>
          <w:sz w:val="20"/>
          <w:szCs w:val="20"/>
          <w:shd w:val="clear" w:color="auto" w:fill="FFFFFF"/>
          <w:lang w:eastAsia="pt-BR"/>
        </w:rPr>
        <w:t xml:space="preserve"> A </w:t>
      </w:r>
      <w:r w:rsidR="006F3BA7" w:rsidRPr="00815495">
        <w:rPr>
          <w:rFonts w:asciiTheme="majorHAnsi" w:eastAsia="Times New Roman" w:hAnsiTheme="majorHAnsi" w:cstheme="majorHAnsi"/>
          <w:sz w:val="20"/>
          <w:szCs w:val="20"/>
          <w:shd w:val="clear" w:color="auto" w:fill="FFFFFF"/>
          <w:lang w:eastAsia="pt-BR"/>
        </w:rPr>
        <w:t>Conferência Municipal de Saúde reunir-se-á a cada quatro anos, com a representação dos vários segmentos sociais, para avaliar a situação da saúde e propor diretrizes para a formulação da Política de Saúde do Município, convocada pelo Poder Executivo, ou a qualquer tempo, extraordinariamente, por este ou pelo Conselho Municipal de Saúde.</w:t>
      </w:r>
    </w:p>
    <w:p w14:paraId="21A92542" w14:textId="77777777" w:rsidR="00CA7813" w:rsidRPr="00815495" w:rsidRDefault="00406E1B" w:rsidP="00645EBF">
      <w:pPr>
        <w:ind w:firstLine="1134"/>
        <w:jc w:val="both"/>
        <w:rPr>
          <w:rFonts w:asciiTheme="majorHAnsi" w:eastAsia="Times New Roman" w:hAnsiTheme="majorHAnsi" w:cstheme="majorHAnsi"/>
          <w:sz w:val="20"/>
          <w:szCs w:val="20"/>
          <w:shd w:val="clear" w:color="auto" w:fill="FFFFFF"/>
          <w:lang w:eastAsia="pt-BR"/>
        </w:rPr>
      </w:pPr>
      <w:r w:rsidRPr="004C0BE6">
        <w:rPr>
          <w:rFonts w:asciiTheme="majorHAnsi" w:eastAsia="Times New Roman" w:hAnsiTheme="majorHAnsi" w:cstheme="majorHAnsi"/>
          <w:b/>
          <w:sz w:val="20"/>
          <w:szCs w:val="20"/>
          <w:shd w:val="clear" w:color="auto" w:fill="FFFFFF"/>
          <w:lang w:eastAsia="pt-BR"/>
        </w:rPr>
        <w:t>Art. 13</w:t>
      </w:r>
      <w:r w:rsidRPr="00815495">
        <w:rPr>
          <w:rFonts w:asciiTheme="majorHAnsi" w:eastAsia="Times New Roman" w:hAnsiTheme="majorHAnsi" w:cstheme="majorHAnsi"/>
          <w:sz w:val="20"/>
          <w:szCs w:val="20"/>
          <w:shd w:val="clear" w:color="auto" w:fill="FFFFFF"/>
          <w:lang w:eastAsia="pt-BR"/>
        </w:rPr>
        <w:t xml:space="preserve"> A</w:t>
      </w:r>
      <w:r w:rsidR="006F3BA7" w:rsidRPr="00815495">
        <w:rPr>
          <w:rFonts w:asciiTheme="majorHAnsi" w:eastAsia="Times New Roman" w:hAnsiTheme="majorHAnsi" w:cstheme="majorHAnsi"/>
          <w:sz w:val="20"/>
          <w:szCs w:val="20"/>
          <w:shd w:val="clear" w:color="auto" w:fill="FFFFFF"/>
          <w:lang w:eastAsia="pt-BR"/>
        </w:rPr>
        <w:t xml:space="preserve"> Conferência Municipal de Saúde terá sua organização e normas de funcionamento definidas em regimento próprio, aprovado pelo Conselho Municipal de Saúde.</w:t>
      </w:r>
    </w:p>
    <w:p w14:paraId="71072021" w14:textId="77777777" w:rsidR="00406E1B" w:rsidRPr="00815495" w:rsidRDefault="00406E1B" w:rsidP="00645EBF">
      <w:pPr>
        <w:ind w:firstLine="1134"/>
        <w:jc w:val="both"/>
        <w:rPr>
          <w:rFonts w:asciiTheme="majorHAnsi" w:eastAsia="Times New Roman" w:hAnsiTheme="majorHAnsi" w:cstheme="majorHAnsi"/>
          <w:sz w:val="20"/>
          <w:szCs w:val="20"/>
          <w:lang w:eastAsia="pt-BR"/>
        </w:rPr>
      </w:pPr>
      <w:r w:rsidRPr="004C0BE6">
        <w:rPr>
          <w:rFonts w:asciiTheme="majorHAnsi" w:eastAsia="Times New Roman" w:hAnsiTheme="majorHAnsi" w:cstheme="majorHAnsi"/>
          <w:b/>
          <w:sz w:val="20"/>
          <w:szCs w:val="20"/>
          <w:lang w:eastAsia="pt-BR"/>
        </w:rPr>
        <w:t>Art. 14</w:t>
      </w:r>
      <w:r w:rsidRPr="00815495">
        <w:rPr>
          <w:rFonts w:asciiTheme="majorHAnsi" w:eastAsia="Times New Roman" w:hAnsiTheme="majorHAnsi" w:cstheme="majorHAnsi"/>
          <w:sz w:val="20"/>
          <w:szCs w:val="20"/>
          <w:lang w:eastAsia="pt-BR"/>
        </w:rPr>
        <w:t xml:space="preserve"> E</w:t>
      </w:r>
      <w:r w:rsidR="006F3BA7" w:rsidRPr="00815495">
        <w:rPr>
          <w:rFonts w:asciiTheme="majorHAnsi" w:eastAsia="Times New Roman" w:hAnsiTheme="majorHAnsi" w:cstheme="majorHAnsi"/>
          <w:sz w:val="20"/>
          <w:szCs w:val="20"/>
          <w:shd w:val="clear" w:color="auto" w:fill="FFFFFF"/>
          <w:lang w:eastAsia="pt-BR"/>
        </w:rPr>
        <w:t>sta Lei entra em vigor na data de sua publicação, revogando as disposições em contrário, em especial a Lei Municipal nº </w:t>
      </w:r>
      <w:r w:rsidR="007F0121" w:rsidRPr="00815495">
        <w:rPr>
          <w:rFonts w:asciiTheme="majorHAnsi" w:hAnsiTheme="majorHAnsi" w:cstheme="majorHAnsi"/>
          <w:sz w:val="20"/>
          <w:szCs w:val="20"/>
        </w:rPr>
        <w:t>19</w:t>
      </w:r>
      <w:r w:rsidR="007F0121" w:rsidRPr="00815495">
        <w:rPr>
          <w:rFonts w:asciiTheme="majorHAnsi" w:eastAsia="Times New Roman" w:hAnsiTheme="majorHAnsi" w:cstheme="majorHAnsi"/>
          <w:sz w:val="20"/>
          <w:szCs w:val="20"/>
          <w:shd w:val="clear" w:color="auto" w:fill="FFFFFF"/>
          <w:lang w:eastAsia="pt-BR"/>
        </w:rPr>
        <w:t>/1991.</w:t>
      </w:r>
    </w:p>
    <w:p w14:paraId="6D011602" w14:textId="4FAD463E" w:rsidR="00284408" w:rsidRDefault="00A56F9C" w:rsidP="00284408">
      <w:pPr>
        <w:autoSpaceDE w:val="0"/>
        <w:autoSpaceDN w:val="0"/>
        <w:adjustRightInd w:val="0"/>
        <w:spacing w:after="0"/>
        <w:jc w:val="both"/>
        <w:rPr>
          <w:rFonts w:asciiTheme="majorHAnsi" w:hAnsiTheme="majorHAnsi" w:cstheme="majorHAnsi"/>
          <w:sz w:val="20"/>
        </w:rPr>
      </w:pPr>
      <w:r>
        <w:rPr>
          <w:rFonts w:asciiTheme="majorHAnsi" w:hAnsiTheme="majorHAnsi" w:cstheme="majorHAnsi"/>
          <w:b/>
        </w:rPr>
        <w:t xml:space="preserve">                      </w:t>
      </w:r>
      <w:r w:rsidR="00284408" w:rsidRPr="00284408">
        <w:rPr>
          <w:rFonts w:asciiTheme="majorHAnsi" w:hAnsiTheme="majorHAnsi" w:cstheme="majorHAnsi"/>
          <w:sz w:val="20"/>
        </w:rPr>
        <w:t xml:space="preserve">Sala da Presidência da Câmara Municipal de Enéas Marques, em </w:t>
      </w:r>
      <w:r w:rsidR="00284408">
        <w:rPr>
          <w:rFonts w:asciiTheme="majorHAnsi" w:hAnsiTheme="majorHAnsi" w:cstheme="majorHAnsi"/>
          <w:sz w:val="20"/>
        </w:rPr>
        <w:t>30</w:t>
      </w:r>
      <w:r w:rsidR="00284408" w:rsidRPr="00284408">
        <w:rPr>
          <w:rFonts w:asciiTheme="majorHAnsi" w:hAnsiTheme="majorHAnsi" w:cstheme="majorHAnsi"/>
          <w:sz w:val="20"/>
        </w:rPr>
        <w:t xml:space="preserve"> de maio 2023.</w:t>
      </w:r>
    </w:p>
    <w:p w14:paraId="1B40D28B" w14:textId="77777777" w:rsidR="00284408" w:rsidRPr="00284408" w:rsidRDefault="00284408" w:rsidP="00284408">
      <w:pPr>
        <w:autoSpaceDE w:val="0"/>
        <w:autoSpaceDN w:val="0"/>
        <w:adjustRightInd w:val="0"/>
        <w:spacing w:after="0"/>
        <w:jc w:val="both"/>
        <w:rPr>
          <w:rFonts w:asciiTheme="majorHAnsi" w:hAnsiTheme="majorHAnsi" w:cstheme="majorHAnsi"/>
          <w:sz w:val="20"/>
        </w:rPr>
      </w:pPr>
    </w:p>
    <w:p w14:paraId="1C0EA7A5" w14:textId="77777777" w:rsidR="00284408" w:rsidRPr="00284408" w:rsidRDefault="00284408" w:rsidP="00284408">
      <w:pPr>
        <w:spacing w:after="0"/>
        <w:jc w:val="center"/>
        <w:rPr>
          <w:rFonts w:asciiTheme="majorHAnsi" w:hAnsiTheme="majorHAnsi" w:cstheme="majorHAnsi"/>
          <w:b/>
          <w:sz w:val="20"/>
        </w:rPr>
      </w:pPr>
      <w:r w:rsidRPr="00284408">
        <w:rPr>
          <w:rFonts w:asciiTheme="majorHAnsi" w:hAnsiTheme="majorHAnsi" w:cstheme="majorHAnsi"/>
          <w:b/>
          <w:noProof/>
          <w:sz w:val="20"/>
        </w:rPr>
        <w:drawing>
          <wp:inline distT="0" distB="0" distL="0" distR="0" wp14:anchorId="1415CEE0" wp14:editId="23AE172E">
            <wp:extent cx="2647950" cy="542925"/>
            <wp:effectExtent l="0" t="0" r="0" b="9525"/>
            <wp:docPr id="10385990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34F81DB5" w14:textId="77777777" w:rsidR="00284408" w:rsidRDefault="00284408" w:rsidP="00284408">
      <w:pPr>
        <w:spacing w:after="0"/>
        <w:jc w:val="center"/>
        <w:rPr>
          <w:rFonts w:asciiTheme="majorHAnsi" w:hAnsiTheme="majorHAnsi" w:cstheme="majorHAnsi"/>
          <w:b/>
          <w:bCs/>
          <w:smallCaps/>
          <w:sz w:val="20"/>
        </w:rPr>
      </w:pPr>
      <w:r w:rsidRPr="00284408">
        <w:rPr>
          <w:rFonts w:asciiTheme="majorHAnsi" w:hAnsiTheme="majorHAnsi" w:cstheme="majorHAnsi"/>
          <w:b/>
          <w:bCs/>
          <w:smallCaps/>
          <w:sz w:val="20"/>
        </w:rPr>
        <w:t>Vereador Jair Formaio</w:t>
      </w:r>
    </w:p>
    <w:p w14:paraId="04633B9D" w14:textId="63865F05" w:rsidR="006F3BA7" w:rsidRPr="00284408" w:rsidRDefault="00284408" w:rsidP="00284408">
      <w:pPr>
        <w:spacing w:after="0"/>
        <w:jc w:val="center"/>
        <w:rPr>
          <w:rFonts w:asciiTheme="majorHAnsi" w:hAnsiTheme="majorHAnsi" w:cstheme="majorHAnsi"/>
          <w:sz w:val="20"/>
          <w:szCs w:val="20"/>
        </w:rPr>
      </w:pPr>
      <w:r w:rsidRPr="00284408">
        <w:rPr>
          <w:rFonts w:asciiTheme="majorHAnsi" w:hAnsiTheme="majorHAnsi" w:cstheme="majorHAnsi"/>
          <w:bCs/>
          <w:smallCaps/>
          <w:sz w:val="20"/>
        </w:rPr>
        <w:t>Presidente da Mesa Diretora da Câmara Municipal</w:t>
      </w:r>
    </w:p>
    <w:sectPr w:rsidR="006F3BA7" w:rsidRPr="00284408" w:rsidSect="00284408">
      <w:pgSz w:w="11906" w:h="16838"/>
      <w:pgMar w:top="192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A7"/>
    <w:rsid w:val="00007885"/>
    <w:rsid w:val="00023794"/>
    <w:rsid w:val="0005246B"/>
    <w:rsid w:val="00080874"/>
    <w:rsid w:val="000B15BC"/>
    <w:rsid w:val="000C3836"/>
    <w:rsid w:val="000E01CB"/>
    <w:rsid w:val="001771E9"/>
    <w:rsid w:val="00180E79"/>
    <w:rsid w:val="001979A1"/>
    <w:rsid w:val="001C1F5A"/>
    <w:rsid w:val="002000FB"/>
    <w:rsid w:val="00245099"/>
    <w:rsid w:val="00284408"/>
    <w:rsid w:val="00293637"/>
    <w:rsid w:val="002A0247"/>
    <w:rsid w:val="002A5043"/>
    <w:rsid w:val="00362D69"/>
    <w:rsid w:val="003954A9"/>
    <w:rsid w:val="00406E1B"/>
    <w:rsid w:val="004143AC"/>
    <w:rsid w:val="0047610F"/>
    <w:rsid w:val="00486DE7"/>
    <w:rsid w:val="004B6399"/>
    <w:rsid w:val="004C0BE6"/>
    <w:rsid w:val="00587E6D"/>
    <w:rsid w:val="005D2EF3"/>
    <w:rsid w:val="005F610A"/>
    <w:rsid w:val="00645EBF"/>
    <w:rsid w:val="006532C1"/>
    <w:rsid w:val="00685F95"/>
    <w:rsid w:val="00694305"/>
    <w:rsid w:val="006D6BF4"/>
    <w:rsid w:val="006F3BA7"/>
    <w:rsid w:val="00714AE0"/>
    <w:rsid w:val="007223F9"/>
    <w:rsid w:val="00790714"/>
    <w:rsid w:val="007E7BC4"/>
    <w:rsid w:val="007F0121"/>
    <w:rsid w:val="00814702"/>
    <w:rsid w:val="00815495"/>
    <w:rsid w:val="008329B6"/>
    <w:rsid w:val="00846B70"/>
    <w:rsid w:val="008D31AD"/>
    <w:rsid w:val="008F6BA0"/>
    <w:rsid w:val="00943513"/>
    <w:rsid w:val="00951FC5"/>
    <w:rsid w:val="00954138"/>
    <w:rsid w:val="009A0931"/>
    <w:rsid w:val="009E4492"/>
    <w:rsid w:val="00A1252A"/>
    <w:rsid w:val="00A43B13"/>
    <w:rsid w:val="00A56F9C"/>
    <w:rsid w:val="00A716E2"/>
    <w:rsid w:val="00A863E6"/>
    <w:rsid w:val="00AA27DD"/>
    <w:rsid w:val="00B71A13"/>
    <w:rsid w:val="00B81296"/>
    <w:rsid w:val="00B84C3E"/>
    <w:rsid w:val="00BF392A"/>
    <w:rsid w:val="00C16B92"/>
    <w:rsid w:val="00C4592C"/>
    <w:rsid w:val="00CA4F1C"/>
    <w:rsid w:val="00CA7813"/>
    <w:rsid w:val="00CB0A21"/>
    <w:rsid w:val="00CD5E2F"/>
    <w:rsid w:val="00D11812"/>
    <w:rsid w:val="00D21302"/>
    <w:rsid w:val="00DB26A5"/>
    <w:rsid w:val="00DF2F24"/>
    <w:rsid w:val="00E363EB"/>
    <w:rsid w:val="00E47C7C"/>
    <w:rsid w:val="00E5373D"/>
    <w:rsid w:val="00E55E1D"/>
    <w:rsid w:val="00E90F13"/>
    <w:rsid w:val="00EF2135"/>
    <w:rsid w:val="00F71327"/>
    <w:rsid w:val="00F82EA7"/>
    <w:rsid w:val="00FF4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40FC"/>
  <w15:chartTrackingRefBased/>
  <w15:docId w15:val="{00217E02-5AF9-4B7E-ABF6-823DAA4F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F3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F3BA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3BA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F3BA7"/>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F3BA7"/>
    <w:rPr>
      <w:color w:val="0000FF"/>
      <w:u w:val="single"/>
    </w:rPr>
  </w:style>
  <w:style w:type="character" w:customStyle="1" w:styleId="titulo">
    <w:name w:val="titulo"/>
    <w:basedOn w:val="Fontepargpadro"/>
    <w:rsid w:val="006F3BA7"/>
  </w:style>
  <w:style w:type="character" w:customStyle="1" w:styleId="label">
    <w:name w:val="label"/>
    <w:basedOn w:val="Fontepargpadro"/>
    <w:rsid w:val="006F3BA7"/>
  </w:style>
  <w:style w:type="paragraph" w:styleId="PargrafodaLista">
    <w:name w:val="List Paragraph"/>
    <w:basedOn w:val="Normal"/>
    <w:uiPriority w:val="34"/>
    <w:qFormat/>
    <w:rsid w:val="00406E1B"/>
    <w:pPr>
      <w:ind w:left="720"/>
      <w:contextualSpacing/>
    </w:pPr>
  </w:style>
  <w:style w:type="paragraph" w:styleId="Textodebalo">
    <w:name w:val="Balloon Text"/>
    <w:basedOn w:val="Normal"/>
    <w:link w:val="TextodebaloChar"/>
    <w:uiPriority w:val="99"/>
    <w:semiHidden/>
    <w:unhideWhenUsed/>
    <w:rsid w:val="00E90F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0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mg/c/catas-altas/lei-ordinaria/2018/60/592/lei-ordinaria-n-592-2018-reformula-o-conselho-municipal-de-saude-de-catas-altas-mg-e-da-outras-providenci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ismunicipais.com.br/lei-organica-catas-altas-m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mg/c/catas-altas/lei-ordinaria/2018/60/592/lei-ordinaria-n-592-2018-reformula-o-conselho-municipal-de-saude-de-catas-altas-mg-e-da-outras-providencias" TargetMode="External"/><Relationship Id="rId11" Type="http://schemas.openxmlformats.org/officeDocument/2006/relationships/image" Target="media/image1.emf"/><Relationship Id="rId5" Type="http://schemas.openxmlformats.org/officeDocument/2006/relationships/hyperlink" Target="https://leismunicipais.com.br/a/mg/c/catas-altas/lei-ordinaria/2018/60/592/lei-ordinaria-n-592-2018-reformula-o-conselho-municipal-de-saude-de-catas-altas-mg-e-da-outras-providencias" TargetMode="External"/><Relationship Id="rId10" Type="http://schemas.openxmlformats.org/officeDocument/2006/relationships/hyperlink" Target="http://www.planalto.gov.br/ccivil_03/leis/l8142.htm" TargetMode="External"/><Relationship Id="rId4" Type="http://schemas.openxmlformats.org/officeDocument/2006/relationships/hyperlink" Target="http://www.planalto.gov.br/ccivil_03/leis/l8142.htm" TargetMode="External"/><Relationship Id="rId9" Type="http://schemas.openxmlformats.org/officeDocument/2006/relationships/hyperlink" Target="http://www.planalto.gov.br/ccivil_03/leis/l808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2781</Words>
  <Characters>15022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cp:lastPrinted>2023-05-30T11:54:00Z</cp:lastPrinted>
  <dcterms:created xsi:type="dcterms:W3CDTF">2023-05-30T11:44:00Z</dcterms:created>
  <dcterms:modified xsi:type="dcterms:W3CDTF">2023-05-30T11:55:00Z</dcterms:modified>
</cp:coreProperties>
</file>