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8097" w14:textId="77777777" w:rsidR="00FD4D3D" w:rsidRPr="00896E7E" w:rsidRDefault="00FD4D3D" w:rsidP="00FD4D3D">
      <w:pPr>
        <w:shd w:val="clear" w:color="auto" w:fill="F1F1F1"/>
        <w:spacing w:after="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REUNIÕES ORDINÁRIAS DAS COMISSÕES PERMANENTES</w:t>
      </w:r>
    </w:p>
    <w:p w14:paraId="44A2EF61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PROJETOS A DELIBERAR PELAS COMISSÕES</w:t>
      </w:r>
    </w:p>
    <w:p w14:paraId="39C643DD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PLENÁRIO DA CÂMARA MUNICIPAL</w:t>
      </w:r>
    </w:p>
    <w:p w14:paraId="06265725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tbl>
      <w:tblPr>
        <w:tblW w:w="0" w:type="auto"/>
        <w:jc w:val="center"/>
        <w:tblBorders>
          <w:left w:val="single" w:sz="6" w:space="0" w:color="DDDDDD"/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6188"/>
      </w:tblGrid>
      <w:tr w:rsidR="00FD4D3D" w:rsidRPr="00896E7E" w14:paraId="48AACC4E" w14:textId="77777777" w:rsidTr="00FD4D3D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E9E276" w14:textId="77777777" w:rsidR="00FD4D3D" w:rsidRPr="00896E7E" w:rsidRDefault="00FD4D3D" w:rsidP="00FD4D3D">
            <w:pPr>
              <w:spacing w:after="24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A18F4D" w14:textId="77777777" w:rsidR="00FD4D3D" w:rsidRPr="00896E7E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COMISSÕES PERMANENTES </w:t>
            </w:r>
          </w:p>
          <w:p w14:paraId="7B034CEB" w14:textId="23C2CB6A" w:rsidR="00FD4D3D" w:rsidRPr="00896E7E" w:rsidRDefault="005253F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às 18:00h</w:t>
            </w:r>
          </w:p>
        </w:tc>
      </w:tr>
      <w:tr w:rsidR="00FD4D3D" w:rsidRPr="00896E7E" w14:paraId="6443306F" w14:textId="77777777" w:rsidTr="00FD4D3D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6CACC4" w14:textId="659A055C" w:rsidR="00FD4D3D" w:rsidRPr="00896E7E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Projeto de Lei </w:t>
            </w:r>
            <w:r w:rsidR="00525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Ordinária 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0</w:t>
            </w:r>
            <w:r w:rsidR="00525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52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do Poder Executivo</w:t>
            </w:r>
          </w:p>
          <w:p w14:paraId="732CD2A3" w14:textId="77777777" w:rsidR="00FD4D3D" w:rsidRPr="00896E7E" w:rsidRDefault="00FD4D3D" w:rsidP="00FD4D3D">
            <w:pPr>
              <w:spacing w:after="24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999A596" w14:textId="7D84BB8F" w:rsidR="00FD4D3D" w:rsidRPr="00896E7E" w:rsidRDefault="005253FD" w:rsidP="005253FD">
            <w:pPr>
              <w:spacing w:after="0" w:line="336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rojeto de Lei</w:t>
            </w:r>
            <w:r w:rsid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Ordinária 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53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do Poder Executivo 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6723466" w14:textId="4A97036F" w:rsidR="00FD4D3D" w:rsidRPr="00896E7E" w:rsidRDefault="00896E7E" w:rsidP="00896E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hAnsi="Arial" w:cs="Arial"/>
                <w:b/>
                <w:sz w:val="20"/>
                <w:szCs w:val="20"/>
              </w:rPr>
              <w:t xml:space="preserve">Autoriza o Executivo Municipal a efetuar a abertura de CRÉDITO ADICIONAL ESPECIAL no Orçamento do Município de Enéas Marques para o exercício de 2024 e </w:t>
            </w:r>
            <w:r w:rsidRPr="00896E7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efetuar alterações nos Anexos da LDO e PPA exercício 2024 e </w:t>
            </w:r>
            <w:r w:rsidRPr="00896E7E">
              <w:rPr>
                <w:rFonts w:ascii="Arial" w:hAnsi="Arial" w:cs="Arial"/>
                <w:b/>
                <w:sz w:val="20"/>
                <w:szCs w:val="20"/>
              </w:rPr>
              <w:t>dá outras providências</w:t>
            </w:r>
            <w:r w:rsidR="00FD4D3D" w:rsidRPr="00896E7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14:paraId="5650FCC7" w14:textId="77777777" w:rsidR="00FD4D3D" w:rsidRPr="00896E7E" w:rsidRDefault="00FD4D3D" w:rsidP="00896E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</w:p>
          <w:p w14:paraId="601709DD" w14:textId="77777777" w:rsidR="00896E7E" w:rsidRDefault="00896E7E" w:rsidP="00FD4D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0DE2920" w14:textId="5F7B6DAF" w:rsidR="005253FD" w:rsidRPr="005253FD" w:rsidRDefault="005253FD" w:rsidP="005253FD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3FD">
              <w:rPr>
                <w:rFonts w:ascii="Arial" w:hAnsi="Arial" w:cs="Arial"/>
                <w:b/>
                <w:sz w:val="20"/>
                <w:szCs w:val="20"/>
              </w:rPr>
              <w:t>Autoriza o Executivo Municipal a efetuar a abertura de CRÉDITO ADICIONAL ESPECIAL no Orçamento do Município de Enéas Marques para o exercício de 2024 e efetuar alterações nos Anexos da LDO e PPA exercício 2024 e dá outras providências</w:t>
            </w:r>
            <w:r w:rsidRPr="005253F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FE4252" w14:textId="3C4C8AF3" w:rsidR="00FD4D3D" w:rsidRPr="00896E7E" w:rsidRDefault="00FD4D3D" w:rsidP="00896E7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22983CC" w14:textId="77777777" w:rsidR="00872C48" w:rsidRPr="00896E7E" w:rsidRDefault="00872C48">
      <w:pPr>
        <w:rPr>
          <w:rFonts w:ascii="Arial" w:hAnsi="Arial" w:cs="Arial"/>
          <w:sz w:val="20"/>
          <w:szCs w:val="20"/>
        </w:rPr>
      </w:pPr>
    </w:p>
    <w:sectPr w:rsidR="00872C48" w:rsidRPr="00896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3D"/>
    <w:rsid w:val="003C2A71"/>
    <w:rsid w:val="005253FD"/>
    <w:rsid w:val="00866E16"/>
    <w:rsid w:val="00872C48"/>
    <w:rsid w:val="00896E7E"/>
    <w:rsid w:val="009B7C5A"/>
    <w:rsid w:val="00C1676F"/>
    <w:rsid w:val="00EC3C81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0F3F"/>
  <w15:chartTrackingRefBased/>
  <w15:docId w15:val="{DBBBD5FD-5F80-4F9A-AE15-0AF9A901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Legislativo De Enéas Marques</dc:creator>
  <cp:keywords/>
  <dc:description/>
  <cp:lastModifiedBy>Poder Legislativo De Enéas Marques</cp:lastModifiedBy>
  <cp:revision>3</cp:revision>
  <dcterms:created xsi:type="dcterms:W3CDTF">2024-08-14T19:15:00Z</dcterms:created>
  <dcterms:modified xsi:type="dcterms:W3CDTF">2024-08-14T19:17:00Z</dcterms:modified>
</cp:coreProperties>
</file>