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32" w:rsidRDefault="00BF6F32" w:rsidP="00D45FF7">
      <w:pPr>
        <w:pStyle w:val="Ttulo1"/>
        <w:jc w:val="both"/>
        <w:rPr>
          <w:rFonts w:ascii="Book Antiqua" w:hAnsi="Book Antiqua"/>
          <w:b/>
          <w:sz w:val="24"/>
        </w:rPr>
      </w:pPr>
    </w:p>
    <w:p w:rsidR="00BF6F32" w:rsidRDefault="00BF6F32" w:rsidP="00D45FF7">
      <w:pPr>
        <w:pStyle w:val="Ttulo1"/>
        <w:jc w:val="both"/>
        <w:rPr>
          <w:rFonts w:ascii="Book Antiqua" w:hAnsi="Book Antiqua"/>
          <w:b/>
          <w:sz w:val="24"/>
        </w:rPr>
      </w:pPr>
    </w:p>
    <w:p w:rsidR="00D45FF7" w:rsidRPr="00BF6F32" w:rsidRDefault="00BF6F32" w:rsidP="00D45FF7">
      <w:pPr>
        <w:pStyle w:val="Ttulo1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                                                        </w:t>
      </w:r>
      <w:bookmarkStart w:id="0" w:name="_GoBack"/>
      <w:bookmarkEnd w:id="0"/>
      <w:r>
        <w:rPr>
          <w:rFonts w:ascii="Book Antiqua" w:hAnsi="Book Antiqua"/>
          <w:b/>
          <w:sz w:val="24"/>
        </w:rPr>
        <w:t xml:space="preserve">  LEI Nº 1164/2017</w:t>
      </w:r>
    </w:p>
    <w:p w:rsidR="00D45FF7" w:rsidRDefault="00D45FF7" w:rsidP="00D45FF7">
      <w:pPr>
        <w:pStyle w:val="Recuodecorpodetexto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ab/>
      </w:r>
    </w:p>
    <w:p w:rsidR="00D45FF7" w:rsidRDefault="00D45FF7" w:rsidP="00D45FF7">
      <w:pPr>
        <w:pStyle w:val="Recuodecorpodetexto"/>
        <w:ind w:hanging="60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b/>
          <w:sz w:val="24"/>
        </w:rPr>
        <w:t>SÚMULA</w:t>
      </w:r>
      <w:r>
        <w:rPr>
          <w:rFonts w:ascii="Book Antiqua" w:hAnsi="Book Antiqua" w:cs="Times New Roman"/>
          <w:sz w:val="24"/>
        </w:rPr>
        <w:t>: Autoriza o Executivo Municipal firmar Contrato de Permissão de Uso com a empresa AGRIMASTER EQUIPAMENTOS AGRÍCOLAS LTDA– ME, e dá outras providências.</w:t>
      </w:r>
    </w:p>
    <w:p w:rsidR="00D45FF7" w:rsidRDefault="00D45FF7" w:rsidP="00D45FF7">
      <w:pPr>
        <w:jc w:val="both"/>
        <w:rPr>
          <w:rFonts w:ascii="Book Antiqua" w:hAnsi="Book Antiqua"/>
        </w:rPr>
      </w:pPr>
    </w:p>
    <w:p w:rsidR="000310F2" w:rsidRDefault="00D45FF7" w:rsidP="000310F2">
      <w:pPr>
        <w:pStyle w:val="Corpodetex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A CÂMARA MUNICIPAL DE PRANCHITA, ESTADO DO PARANÁ, APROVOU E EU, PREFEITO MUNICIPAL, SANCIONO A SEGUINTE </w:t>
      </w:r>
    </w:p>
    <w:p w:rsidR="00D45FF7" w:rsidRPr="000310F2" w:rsidRDefault="000310F2" w:rsidP="000310F2">
      <w:pPr>
        <w:pStyle w:val="Corpodetex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                                      </w:t>
      </w:r>
      <w:r w:rsidR="00D45FF7">
        <w:rPr>
          <w:rFonts w:ascii="Book Antiqua" w:hAnsi="Book Antiqua"/>
          <w:b/>
          <w:sz w:val="24"/>
        </w:rPr>
        <w:t>LEI</w:t>
      </w:r>
    </w:p>
    <w:p w:rsidR="00D45FF7" w:rsidRDefault="00D45FF7" w:rsidP="00D45FF7">
      <w:pPr>
        <w:jc w:val="both"/>
        <w:rPr>
          <w:rFonts w:ascii="Book Antiqua" w:hAnsi="Book Antiqua"/>
        </w:rPr>
      </w:pPr>
    </w:p>
    <w:p w:rsidR="00D45FF7" w:rsidRDefault="00D45FF7" w:rsidP="00D45FF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>ART. 1º:</w:t>
      </w:r>
      <w:r>
        <w:rPr>
          <w:rFonts w:ascii="Book Antiqua" w:hAnsi="Book Antiqua"/>
        </w:rPr>
        <w:t xml:space="preserve"> Fica o Executivo Municipal autorizado a firmar Contrato de Permissão de Uso do Lote Urbano nº 02 da Quadra nº 78, com área de 839,48m</w:t>
      </w:r>
      <w:r>
        <w:rPr>
          <w:rFonts w:ascii="Book Antiqua" w:hAnsi="Book Antiqua"/>
          <w:vertAlign w:val="superscript"/>
        </w:rPr>
        <w:t>2</w:t>
      </w:r>
      <w:r>
        <w:rPr>
          <w:rFonts w:ascii="Book Antiqua" w:hAnsi="Book Antiqua"/>
        </w:rPr>
        <w:t xml:space="preserve"> </w:t>
      </w:r>
      <w:r w:rsidR="000310F2">
        <w:rPr>
          <w:rFonts w:ascii="Book Antiqua" w:hAnsi="Book Antiqua"/>
        </w:rPr>
        <w:t>e sobre o mesmo um galpão industrial (pé direito e cobertura) com 200,00 m</w:t>
      </w:r>
      <w:r w:rsidR="000310F2">
        <w:rPr>
          <w:rFonts w:ascii="Book Antiqua" w:hAnsi="Book Antiqua"/>
          <w:vertAlign w:val="superscript"/>
        </w:rPr>
        <w:t xml:space="preserve">2 </w:t>
      </w:r>
      <w:r>
        <w:rPr>
          <w:rFonts w:ascii="Book Antiqua" w:hAnsi="Book Antiqua"/>
        </w:rPr>
        <w:t xml:space="preserve">da Planta Geral da Cidade de </w:t>
      </w:r>
      <w:proofErr w:type="spellStart"/>
      <w:r>
        <w:rPr>
          <w:rFonts w:ascii="Book Antiqua" w:hAnsi="Book Antiqua"/>
        </w:rPr>
        <w:t>Pranchita</w:t>
      </w:r>
      <w:proofErr w:type="spellEnd"/>
      <w:r>
        <w:rPr>
          <w:rFonts w:ascii="Book Antiqua" w:hAnsi="Book Antiqua"/>
        </w:rPr>
        <w:t>, com a Empre</w:t>
      </w:r>
      <w:r w:rsidR="000A16AA">
        <w:rPr>
          <w:rFonts w:ascii="Book Antiqua" w:hAnsi="Book Antiqua"/>
        </w:rPr>
        <w:t>sa AGRIMASTER EQUIPAMENTOS AGRÍ</w:t>
      </w:r>
      <w:r>
        <w:rPr>
          <w:rFonts w:ascii="Book Antiqua" w:hAnsi="Book Antiqua"/>
        </w:rPr>
        <w:t>COLAS LTDA- ME, inscrita junto ao CNPJ sob nº 26.348.264/0001-24.</w:t>
      </w:r>
    </w:p>
    <w:p w:rsidR="000A16AA" w:rsidRDefault="00D45FF7" w:rsidP="00D45FF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ART. 2º</w:t>
      </w:r>
      <w:r>
        <w:rPr>
          <w:rFonts w:ascii="Book Antiqua" w:hAnsi="Book Antiqua"/>
        </w:rPr>
        <w:t>: A Permissão de Uso do imóvel antes descrito destina-se a instalação da empresa antes mencionada, no ramo de</w:t>
      </w:r>
      <w:r w:rsidR="000A16AA">
        <w:rPr>
          <w:rFonts w:ascii="Book Antiqua" w:hAnsi="Book Antiqua"/>
        </w:rPr>
        <w:t xml:space="preserve"> fabricação de máquinas e equipamentos para a agricultura e pecuária, peças e acessórios, exceto para irrigação, comércio atacadista de máquinas, aparelhos e equipamentos para uso agropecuário, partes e peças, comércio varejista de materiais hidráulicos, transporte rodoviário de cargas em geral.</w:t>
      </w:r>
    </w:p>
    <w:p w:rsidR="00D45FF7" w:rsidRDefault="00D45FF7" w:rsidP="00D45FF7">
      <w:pPr>
        <w:pStyle w:val="Recuodecorpodetexto2"/>
        <w:ind w:firstLine="3540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ART. 3º:</w:t>
      </w:r>
      <w:r>
        <w:rPr>
          <w:rFonts w:ascii="Book Antiqua" w:hAnsi="Book Antiqua"/>
          <w:sz w:val="24"/>
        </w:rPr>
        <w:t xml:space="preserve"> O prazo de duração da presente Permissão de Uso será de 5 (cinco) anos a contar da data da assinatura do Contrato correspondente. Cumpridas as condições estabelecidas no referido contrato, poderá a Empresa Usuária ser beneficiada com a doação do referido imóvel, o que será feito nos termos e condições da Lei Municipal nº 663/2005, que dispõe sobre a política de industrialização do Município de </w:t>
      </w:r>
      <w:proofErr w:type="spellStart"/>
      <w:r>
        <w:rPr>
          <w:rFonts w:ascii="Book Antiqua" w:hAnsi="Book Antiqua"/>
          <w:sz w:val="24"/>
        </w:rPr>
        <w:t>Pranchita</w:t>
      </w:r>
      <w:proofErr w:type="spellEnd"/>
      <w:r>
        <w:rPr>
          <w:rFonts w:ascii="Book Antiqua" w:hAnsi="Book Antiqua"/>
          <w:sz w:val="24"/>
        </w:rPr>
        <w:t xml:space="preserve">. </w:t>
      </w:r>
    </w:p>
    <w:p w:rsidR="00D45FF7" w:rsidRDefault="00D45FF7" w:rsidP="00D45FF7">
      <w:pPr>
        <w:pStyle w:val="Recuodecorpodetexto2"/>
        <w:ind w:firstLine="3540"/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ART. 4º:</w:t>
      </w:r>
      <w:r>
        <w:rPr>
          <w:rFonts w:ascii="Book Antiqua" w:hAnsi="Book Antiqua"/>
          <w:sz w:val="24"/>
        </w:rPr>
        <w:t xml:space="preserve"> O Contrato de que trata esta Lei, será considerado rescindido de pleno direito nos seguintes casos:</w:t>
      </w:r>
    </w:p>
    <w:p w:rsidR="00D45FF7" w:rsidRDefault="00D45FF7" w:rsidP="00D45FF7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I – Paralisação das atividades por mais de 30 (trinta) dias de forma ininterrupta;</w:t>
      </w:r>
    </w:p>
    <w:p w:rsidR="00D45FF7" w:rsidRDefault="00D45FF7" w:rsidP="00D45FF7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II – Falência;</w:t>
      </w:r>
    </w:p>
    <w:p w:rsidR="00D45FF7" w:rsidRDefault="00D45FF7" w:rsidP="00D45FF7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III – Dissolução da Empresa;</w:t>
      </w:r>
    </w:p>
    <w:p w:rsidR="00D45FF7" w:rsidRDefault="00D45FF7" w:rsidP="00D45FF7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IV – Atraso nos pagamentos dos tributos Municipal, Estadual e Federal, quando devidos;</w:t>
      </w:r>
    </w:p>
    <w:p w:rsidR="00D45FF7" w:rsidRDefault="00D45FF7" w:rsidP="00D45FF7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V – Quando os empregados contratados não forem devidamente registrados nos termos da lei, notadamente no que diz respeito à Legislação Trabalhista e Previdenciária;</w:t>
      </w:r>
    </w:p>
    <w:p w:rsidR="00D45FF7" w:rsidRDefault="00D45FF7" w:rsidP="00D45FF7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VI – não início das obras no prazo de 06 (seis) meses, e a conclusão das mesmas no prazo de 12 (doze) meses a partir da assinatura do contrato de que trata a presente Lei;</w:t>
      </w:r>
    </w:p>
    <w:p w:rsidR="00D45FF7" w:rsidRDefault="00D45FF7" w:rsidP="00D45FF7">
      <w:pPr>
        <w:pStyle w:val="Recuodecorpodetexto2"/>
        <w:ind w:firstLine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VII – Geraç</w:t>
      </w:r>
      <w:r w:rsidR="000A16AA">
        <w:rPr>
          <w:rFonts w:ascii="Book Antiqua" w:hAnsi="Book Antiqua"/>
          <w:sz w:val="24"/>
        </w:rPr>
        <w:t>ão de no mínimo 04 (quatro</w:t>
      </w:r>
      <w:r>
        <w:rPr>
          <w:rFonts w:ascii="Book Antiqua" w:hAnsi="Book Antiqua"/>
          <w:sz w:val="24"/>
        </w:rPr>
        <w:t>) empregos diretos, num prazo máximo de 12 (doze) meses após o início das atividades.</w:t>
      </w:r>
    </w:p>
    <w:p w:rsidR="00D45FF7" w:rsidRDefault="00D45FF7" w:rsidP="00D45FF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>ART. 5º:</w:t>
      </w:r>
      <w:r w:rsidR="000A16A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Revogadas as disposições em contrário, a presente Lei entrará em vigor a partir de sua publicação.</w:t>
      </w:r>
    </w:p>
    <w:p w:rsidR="00D45FF7" w:rsidRDefault="00D45FF7" w:rsidP="00D45FF7">
      <w:pPr>
        <w:jc w:val="both"/>
        <w:rPr>
          <w:rFonts w:ascii="Book Antiqua" w:hAnsi="Book Antiqua"/>
        </w:rPr>
      </w:pPr>
    </w:p>
    <w:p w:rsidR="00D45FF7" w:rsidRDefault="00D45FF7" w:rsidP="00D45FF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GABINETE DO PREFEITO MUNICIPAL DE PR</w:t>
      </w:r>
      <w:r w:rsidR="00BF6F32">
        <w:rPr>
          <w:rFonts w:ascii="Book Antiqua" w:hAnsi="Book Antiqua"/>
        </w:rPr>
        <w:t>ANCHITA, EM 27 DE JUNHO</w:t>
      </w:r>
      <w:r w:rsidR="000A16AA">
        <w:rPr>
          <w:rFonts w:ascii="Book Antiqua" w:hAnsi="Book Antiqua"/>
        </w:rPr>
        <w:t xml:space="preserve"> </w:t>
      </w:r>
      <w:proofErr w:type="spellStart"/>
      <w:r w:rsidR="000A16AA">
        <w:rPr>
          <w:rFonts w:ascii="Book Antiqua" w:hAnsi="Book Antiqua"/>
        </w:rPr>
        <w:t>DE</w:t>
      </w:r>
      <w:proofErr w:type="spellEnd"/>
      <w:r w:rsidR="000A16AA">
        <w:rPr>
          <w:rFonts w:ascii="Book Antiqua" w:hAnsi="Book Antiqua"/>
        </w:rPr>
        <w:t xml:space="preserve"> 2017</w:t>
      </w:r>
      <w:r>
        <w:rPr>
          <w:rFonts w:ascii="Book Antiqua" w:hAnsi="Book Antiqua"/>
        </w:rPr>
        <w:t>.</w:t>
      </w:r>
    </w:p>
    <w:p w:rsidR="00D45FF7" w:rsidRDefault="00D45FF7" w:rsidP="00D45FF7">
      <w:pPr>
        <w:jc w:val="both"/>
        <w:rPr>
          <w:rFonts w:ascii="Book Antiqua" w:hAnsi="Book Antiqua"/>
        </w:rPr>
      </w:pPr>
    </w:p>
    <w:p w:rsidR="00D45FF7" w:rsidRDefault="00D45FF7" w:rsidP="00D45FF7">
      <w:pPr>
        <w:jc w:val="both"/>
        <w:rPr>
          <w:rFonts w:ascii="Book Antiqua" w:hAnsi="Book Antiqua"/>
        </w:rPr>
      </w:pPr>
    </w:p>
    <w:p w:rsidR="00D45FF7" w:rsidRDefault="00D45FF7" w:rsidP="00D45FF7">
      <w:pPr>
        <w:jc w:val="both"/>
        <w:rPr>
          <w:rFonts w:ascii="Book Antiqua" w:hAnsi="Book Antiqua"/>
        </w:rPr>
      </w:pPr>
    </w:p>
    <w:p w:rsidR="00D45FF7" w:rsidRDefault="00D45FF7" w:rsidP="00D45FF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A16AA">
        <w:rPr>
          <w:rFonts w:ascii="Book Antiqua" w:hAnsi="Book Antiqua"/>
        </w:rPr>
        <w:t>ELOIR NELSON LANGE</w:t>
      </w:r>
    </w:p>
    <w:p w:rsidR="00D45FF7" w:rsidRDefault="00D45FF7" w:rsidP="00D45FF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Prefeito Municipal</w:t>
      </w:r>
    </w:p>
    <w:p w:rsidR="00D45FF7" w:rsidRDefault="00D45FF7" w:rsidP="00D45FF7">
      <w:pPr>
        <w:rPr>
          <w:rFonts w:ascii="Book Antiqua" w:hAnsi="Book Antiqua"/>
        </w:rPr>
      </w:pPr>
    </w:p>
    <w:p w:rsidR="00E42CAA" w:rsidRDefault="00E42CAA"/>
    <w:sectPr w:rsidR="00E42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F7"/>
    <w:rsid w:val="000310F2"/>
    <w:rsid w:val="000A16AA"/>
    <w:rsid w:val="00BF6F32"/>
    <w:rsid w:val="00D45FF7"/>
    <w:rsid w:val="00E4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E274"/>
  <w15:chartTrackingRefBased/>
  <w15:docId w15:val="{5D105057-A3AE-474B-AD51-1C00C740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5FF7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5FF7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45FF7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45FF7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45FF7"/>
    <w:pPr>
      <w:ind w:left="3600" w:hanging="3600"/>
      <w:jc w:val="both"/>
    </w:pPr>
    <w:rPr>
      <w:rFonts w:ascii="Garamond" w:hAnsi="Garamond" w:cs="Arial Unicode MS"/>
      <w:sz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45FF7"/>
    <w:rPr>
      <w:rFonts w:ascii="Garamond" w:eastAsia="Times New Roman" w:hAnsi="Garamond" w:cs="Arial Unicode MS"/>
      <w:sz w:val="32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45FF7"/>
    <w:pPr>
      <w:ind w:firstLine="3600"/>
      <w:jc w:val="both"/>
    </w:pPr>
    <w:rPr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45FF7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6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CD08-9FAF-495F-84ED-7BFA9602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2017-06-26T18:27:00Z</cp:lastPrinted>
  <dcterms:created xsi:type="dcterms:W3CDTF">2017-05-26T16:42:00Z</dcterms:created>
  <dcterms:modified xsi:type="dcterms:W3CDTF">2017-06-26T18:28:00Z</dcterms:modified>
</cp:coreProperties>
</file>