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61" w:rsidRDefault="00E66661" w:rsidP="00E66661">
      <w:r>
        <w:t>DECLARAÇÃO:</w:t>
      </w:r>
    </w:p>
    <w:p w:rsidR="00E66661" w:rsidRDefault="00E66661" w:rsidP="00E66661">
      <w:r>
        <w:t>A CÂMARA MUNICIPAL DE PRANCHITA, ESTADO DO PARANÁ, NÃO EFETUOU NENHUMA</w:t>
      </w:r>
    </w:p>
    <w:p w:rsidR="00E66661" w:rsidRDefault="00E66661" w:rsidP="00E66661">
      <w:r>
        <w:t>OBRA DESDE A DATA DE 01/01/2009 ATÉ O MOMENTO.</w:t>
      </w:r>
    </w:p>
    <w:p w:rsidR="00AB44FE" w:rsidRDefault="00E66661" w:rsidP="00E66661">
      <w:r>
        <w:t>PRANCHITA, 16 DE MAIO DE 2025.</w:t>
      </w:r>
    </w:p>
    <w:sectPr w:rsidR="00AB44FE" w:rsidSect="00AB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661"/>
    <w:rsid w:val="000615A8"/>
    <w:rsid w:val="000D03C8"/>
    <w:rsid w:val="00340948"/>
    <w:rsid w:val="004E03DC"/>
    <w:rsid w:val="005C4A28"/>
    <w:rsid w:val="00AB44FE"/>
    <w:rsid w:val="00E66661"/>
    <w:rsid w:val="00F6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2025-05-16T13:38:00Z</dcterms:created>
  <dcterms:modified xsi:type="dcterms:W3CDTF">2025-05-16T13:38:00Z</dcterms:modified>
</cp:coreProperties>
</file>